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25077" w14:textId="1B66220B" w:rsidR="007014DE" w:rsidRDefault="007014DE" w:rsidP="00F422F9">
      <w:pPr>
        <w:spacing w:after="0" w:line="240" w:lineRule="auto"/>
        <w:jc w:val="center"/>
        <w:rPr>
          <w:rFonts w:eastAsia="Times New Roman" w:cs="Arial Unicode"/>
          <w:b/>
          <w:color w:val="000000"/>
        </w:rPr>
      </w:pPr>
      <w:r w:rsidRPr="00343C75">
        <w:rPr>
          <w:rFonts w:eastAsia="Times New Roman" w:cs="Arial Unicode"/>
          <w:b/>
          <w:color w:val="000000"/>
        </w:rPr>
        <w:t>Հ</w:t>
      </w:r>
      <w:r w:rsidRPr="00343C75">
        <w:rPr>
          <w:rFonts w:eastAsia="Times New Roman" w:cs="Arial Unicode"/>
          <w:b/>
          <w:color w:val="000000"/>
          <w:lang w:val="hy-AM"/>
        </w:rPr>
        <w:t xml:space="preserve"> </w:t>
      </w:r>
      <w:r w:rsidRPr="00343C75">
        <w:rPr>
          <w:rFonts w:eastAsia="Times New Roman" w:cs="Arial Unicode"/>
          <w:b/>
          <w:color w:val="000000"/>
        </w:rPr>
        <w:t>Ա</w:t>
      </w:r>
      <w:r w:rsidRPr="00343C75">
        <w:rPr>
          <w:rFonts w:eastAsia="Times New Roman" w:cs="Arial Unicode"/>
          <w:b/>
          <w:color w:val="000000"/>
          <w:lang w:val="hy-AM"/>
        </w:rPr>
        <w:t xml:space="preserve"> </w:t>
      </w:r>
      <w:r w:rsidRPr="00343C75">
        <w:rPr>
          <w:rFonts w:eastAsia="Times New Roman" w:cs="Arial Unicode"/>
          <w:b/>
          <w:color w:val="000000"/>
        </w:rPr>
        <w:t>Յ</w:t>
      </w:r>
      <w:r w:rsidRPr="00343C75">
        <w:rPr>
          <w:rFonts w:eastAsia="Times New Roman" w:cs="Arial Unicode"/>
          <w:b/>
          <w:color w:val="000000"/>
          <w:lang w:val="hy-AM"/>
        </w:rPr>
        <w:t xml:space="preserve"> </w:t>
      </w:r>
      <w:r w:rsidRPr="00343C75">
        <w:rPr>
          <w:rFonts w:eastAsia="Times New Roman" w:cs="Arial Unicode"/>
          <w:b/>
          <w:color w:val="000000"/>
        </w:rPr>
        <w:t>Տ</w:t>
      </w:r>
      <w:r w:rsidRPr="00343C75">
        <w:rPr>
          <w:rFonts w:eastAsia="Times New Roman" w:cs="Arial Unicode"/>
          <w:b/>
          <w:color w:val="000000"/>
          <w:lang w:val="hy-AM"/>
        </w:rPr>
        <w:t xml:space="preserve"> </w:t>
      </w:r>
      <w:r w:rsidRPr="00343C75">
        <w:rPr>
          <w:rFonts w:eastAsia="Times New Roman" w:cs="Arial Unicode"/>
          <w:b/>
          <w:color w:val="000000"/>
        </w:rPr>
        <w:t>Ա</w:t>
      </w:r>
      <w:r w:rsidRPr="00343C75">
        <w:rPr>
          <w:rFonts w:eastAsia="Times New Roman" w:cs="Arial Unicode"/>
          <w:b/>
          <w:color w:val="000000"/>
          <w:lang w:val="hy-AM"/>
        </w:rPr>
        <w:t xml:space="preserve"> </w:t>
      </w:r>
      <w:r w:rsidRPr="00343C75">
        <w:rPr>
          <w:rFonts w:eastAsia="Times New Roman" w:cs="Arial Unicode"/>
          <w:b/>
          <w:color w:val="000000"/>
        </w:rPr>
        <w:t>Ր</w:t>
      </w:r>
      <w:r w:rsidRPr="00343C75">
        <w:rPr>
          <w:rFonts w:eastAsia="Times New Roman" w:cs="Arial Unicode"/>
          <w:b/>
          <w:color w:val="000000"/>
          <w:lang w:val="hy-AM"/>
        </w:rPr>
        <w:t xml:space="preserve"> </w:t>
      </w:r>
      <w:r w:rsidRPr="00343C75">
        <w:rPr>
          <w:rFonts w:eastAsia="Times New Roman" w:cs="Arial Unicode"/>
          <w:b/>
          <w:color w:val="000000"/>
        </w:rPr>
        <w:t>Ա</w:t>
      </w:r>
      <w:r w:rsidRPr="00343C75">
        <w:rPr>
          <w:rFonts w:eastAsia="Times New Roman" w:cs="Arial Unicode"/>
          <w:b/>
          <w:color w:val="000000"/>
          <w:lang w:val="hy-AM"/>
        </w:rPr>
        <w:t xml:space="preserve"> </w:t>
      </w:r>
      <w:r w:rsidRPr="00343C75">
        <w:rPr>
          <w:rFonts w:eastAsia="Times New Roman" w:cs="Arial Unicode"/>
          <w:b/>
          <w:color w:val="000000"/>
        </w:rPr>
        <w:t>Ր</w:t>
      </w:r>
      <w:r w:rsidRPr="00343C75">
        <w:rPr>
          <w:rFonts w:eastAsia="Times New Roman" w:cs="Arial Unicode"/>
          <w:b/>
          <w:color w:val="000000"/>
          <w:lang w:val="hy-AM"/>
        </w:rPr>
        <w:t xml:space="preserve"> </w:t>
      </w:r>
      <w:r w:rsidRPr="00343C75">
        <w:rPr>
          <w:rFonts w:eastAsia="Times New Roman" w:cs="Arial Unicode"/>
          <w:b/>
          <w:color w:val="000000"/>
        </w:rPr>
        <w:t>ՈՒ</w:t>
      </w:r>
      <w:r w:rsidRPr="00343C75">
        <w:rPr>
          <w:rFonts w:eastAsia="Times New Roman" w:cs="Arial Unicode"/>
          <w:b/>
          <w:color w:val="000000"/>
          <w:lang w:val="hy-AM"/>
        </w:rPr>
        <w:t xml:space="preserve"> </w:t>
      </w:r>
      <w:r w:rsidRPr="00343C75">
        <w:rPr>
          <w:rFonts w:eastAsia="Times New Roman" w:cs="Arial Unicode"/>
          <w:b/>
          <w:color w:val="000000"/>
        </w:rPr>
        <w:t>Թ</w:t>
      </w:r>
      <w:r w:rsidRPr="00343C75">
        <w:rPr>
          <w:rFonts w:eastAsia="Times New Roman" w:cs="Arial Unicode"/>
          <w:b/>
          <w:color w:val="000000"/>
          <w:lang w:val="hy-AM"/>
        </w:rPr>
        <w:t xml:space="preserve"> </w:t>
      </w:r>
      <w:r w:rsidRPr="00343C75">
        <w:rPr>
          <w:rFonts w:eastAsia="Times New Roman" w:cs="Arial Unicode"/>
          <w:b/>
          <w:color w:val="000000"/>
        </w:rPr>
        <w:t>Յ</w:t>
      </w:r>
      <w:r w:rsidRPr="00343C75">
        <w:rPr>
          <w:rFonts w:eastAsia="Times New Roman" w:cs="Arial Unicode"/>
          <w:b/>
          <w:color w:val="000000"/>
          <w:lang w:val="hy-AM"/>
        </w:rPr>
        <w:t xml:space="preserve"> </w:t>
      </w:r>
      <w:r w:rsidRPr="00343C75">
        <w:rPr>
          <w:rFonts w:eastAsia="Times New Roman" w:cs="Arial Unicode"/>
          <w:b/>
          <w:color w:val="000000"/>
        </w:rPr>
        <w:t>ՈՒ</w:t>
      </w:r>
      <w:r w:rsidR="008D5701" w:rsidRPr="00343C75">
        <w:rPr>
          <w:rFonts w:eastAsia="Times New Roman" w:cs="Arial Unicode"/>
          <w:b/>
          <w:color w:val="000000"/>
          <w:lang w:val="hy-AM"/>
        </w:rPr>
        <w:t xml:space="preserve"> </w:t>
      </w:r>
      <w:r w:rsidRPr="00343C75">
        <w:rPr>
          <w:rFonts w:eastAsia="Times New Roman" w:cs="Arial Unicode"/>
          <w:b/>
          <w:color w:val="000000"/>
        </w:rPr>
        <w:t>Ն</w:t>
      </w:r>
    </w:p>
    <w:p w14:paraId="3834D27E" w14:textId="77777777" w:rsidR="00B3477E" w:rsidRPr="00343C75" w:rsidRDefault="00B3477E" w:rsidP="00F422F9">
      <w:pPr>
        <w:spacing w:after="0" w:line="240" w:lineRule="auto"/>
        <w:jc w:val="center"/>
        <w:rPr>
          <w:rFonts w:eastAsia="Times New Roman" w:cs="Arial Unicode"/>
          <w:b/>
          <w:color w:val="000000"/>
        </w:rPr>
      </w:pPr>
    </w:p>
    <w:p w14:paraId="69885D7C" w14:textId="2259A145" w:rsidR="00C632FA" w:rsidRPr="00343C75" w:rsidRDefault="00B3477E" w:rsidP="00F422F9">
      <w:pPr>
        <w:spacing w:after="0" w:line="240" w:lineRule="auto"/>
        <w:jc w:val="center"/>
        <w:rPr>
          <w:b/>
          <w:color w:val="212121"/>
          <w:spacing w:val="-1"/>
          <w:w w:val="106"/>
          <w:lang w:val="hy-AM"/>
        </w:rPr>
      </w:pPr>
      <w:r w:rsidRPr="00343C75">
        <w:rPr>
          <w:b/>
          <w:color w:val="212121"/>
          <w:spacing w:val="-1"/>
          <w:w w:val="106"/>
          <w:lang w:val="hy-AM"/>
        </w:rPr>
        <w:t xml:space="preserve">ՀՀ ՔԱՂԱՔԱՇԻՆՈՒԹՅԱՆ, ՏԵԽՆԻԿԱԿԱՆ </w:t>
      </w:r>
      <w:r>
        <w:rPr>
          <w:b/>
          <w:color w:val="212121"/>
          <w:spacing w:val="-1"/>
          <w:w w:val="106"/>
          <w:lang w:val="hy-AM"/>
        </w:rPr>
        <w:t>ԵՎ</w:t>
      </w:r>
      <w:r w:rsidRPr="00343C75">
        <w:rPr>
          <w:b/>
          <w:color w:val="212121"/>
          <w:spacing w:val="-1"/>
          <w:w w:val="106"/>
          <w:lang w:val="hy-AM"/>
        </w:rPr>
        <w:t xml:space="preserve"> ՀՐԴԵՀԱՅԻՆ ԱՆՎՏԱՆԳՈՒԹՅԱՆ ՏԵՍՉԱԿԱՆ ՄԱՐՄՆԻ ԳԵՈԴԵԶԻԱՅԻ </w:t>
      </w:r>
      <w:r>
        <w:rPr>
          <w:b/>
          <w:color w:val="212121"/>
          <w:spacing w:val="-1"/>
          <w:w w:val="106"/>
          <w:lang w:val="hy-AM"/>
        </w:rPr>
        <w:t xml:space="preserve">ԵՎ </w:t>
      </w:r>
      <w:r w:rsidRPr="00343C75">
        <w:rPr>
          <w:b/>
          <w:color w:val="212121"/>
          <w:spacing w:val="-1"/>
          <w:w w:val="106"/>
          <w:lang w:val="hy-AM"/>
        </w:rPr>
        <w:t>ՀՈՂՕԳՏԱԳՈՐԾՄԱՆ ՎԵՐԱՀՍԿՈՂՈՒԹՅԱՆ ՎԱՐՉՈՒԹՅԱՆ ԱՇԽԱՏԱՆՔՆԵՐԻՆ ՓՈՐՁԱԳԵՏ ՆԵՐԳՐԱՎԵԼՈՒ</w:t>
      </w:r>
    </w:p>
    <w:p w14:paraId="6BE17A93" w14:textId="77777777" w:rsidR="00EB21F5" w:rsidRPr="00343C75" w:rsidRDefault="00EB21F5" w:rsidP="00F422F9">
      <w:pPr>
        <w:pStyle w:val="NormalWeb"/>
        <w:shd w:val="clear" w:color="auto" w:fill="FFFFFF"/>
        <w:spacing w:before="0" w:beforeAutospacing="0" w:after="0" w:afterAutospacing="0"/>
        <w:ind w:firstLine="720"/>
        <w:jc w:val="both"/>
        <w:rPr>
          <w:rFonts w:ascii="GHEA Grapalat" w:eastAsiaTheme="minorHAnsi" w:hAnsi="GHEA Grapalat" w:cstheme="minorBidi"/>
          <w:b/>
          <w:bCs/>
          <w:sz w:val="22"/>
          <w:szCs w:val="22"/>
          <w:lang w:val="hy-AM"/>
        </w:rPr>
      </w:pPr>
    </w:p>
    <w:p w14:paraId="799260EB" w14:textId="13C0F0C5" w:rsidR="007014DE" w:rsidRPr="00B3477E" w:rsidRDefault="007014DE" w:rsidP="00F422F9">
      <w:pPr>
        <w:pStyle w:val="NormalWeb"/>
        <w:shd w:val="clear" w:color="auto" w:fill="FFFFFF"/>
        <w:spacing w:before="0" w:beforeAutospacing="0" w:after="0" w:afterAutospacing="0"/>
        <w:ind w:firstLine="720"/>
        <w:jc w:val="both"/>
        <w:rPr>
          <w:rFonts w:ascii="GHEA Grapalat" w:eastAsiaTheme="minorHAnsi" w:hAnsi="GHEA Grapalat" w:cstheme="minorBidi"/>
          <w:b/>
          <w:bCs/>
          <w:sz w:val="22"/>
          <w:szCs w:val="22"/>
          <w:lang w:val="hy-AM"/>
        </w:rPr>
      </w:pPr>
      <w:r w:rsidRPr="00B3477E">
        <w:rPr>
          <w:rFonts w:ascii="GHEA Grapalat" w:eastAsiaTheme="minorHAnsi" w:hAnsi="GHEA Grapalat" w:cstheme="minorBidi"/>
          <w:b/>
          <w:bCs/>
          <w:sz w:val="22"/>
          <w:szCs w:val="22"/>
          <w:lang w:val="hy-AM"/>
        </w:rPr>
        <w:t>Ծրագրով նախատեսված աշխատանքների համառոտ նկարագիրը.</w:t>
      </w:r>
    </w:p>
    <w:p w14:paraId="05C02EDA" w14:textId="77777777" w:rsidR="00AE605B" w:rsidRPr="00B3477E" w:rsidRDefault="00AE605B" w:rsidP="00F422F9">
      <w:pPr>
        <w:pStyle w:val="NormalWeb"/>
        <w:shd w:val="clear" w:color="auto" w:fill="FFFFFF"/>
        <w:spacing w:before="0" w:beforeAutospacing="0" w:after="0" w:afterAutospacing="0"/>
        <w:ind w:firstLine="720"/>
        <w:jc w:val="both"/>
        <w:rPr>
          <w:rFonts w:ascii="GHEA Grapalat" w:eastAsiaTheme="minorHAnsi" w:hAnsi="GHEA Grapalat" w:cstheme="minorBidi"/>
          <w:sz w:val="22"/>
          <w:szCs w:val="22"/>
          <w:lang w:val="hy-AM"/>
        </w:rPr>
      </w:pPr>
    </w:p>
    <w:p w14:paraId="6C7AD629" w14:textId="77777777" w:rsidR="002E4B80" w:rsidRPr="00F170F8" w:rsidRDefault="002E4B80" w:rsidP="002E4B80">
      <w:pPr>
        <w:pStyle w:val="ListParagraph"/>
        <w:numPr>
          <w:ilvl w:val="0"/>
          <w:numId w:val="15"/>
        </w:numPr>
        <w:spacing w:after="0"/>
        <w:ind w:left="540" w:hanging="180"/>
        <w:jc w:val="both"/>
        <w:rPr>
          <w:rFonts w:ascii="GHEA Grapalat" w:hAnsi="GHEA Grapalat" w:cs="Arial"/>
          <w:lang w:val="hy-AM"/>
        </w:rPr>
      </w:pPr>
      <w:r>
        <w:rPr>
          <w:rFonts w:ascii="GHEA Grapalat" w:hAnsi="GHEA Grapalat" w:cs="Sylfaen"/>
          <w:lang w:val="hy-AM"/>
        </w:rPr>
        <w:t xml:space="preserve">իրականացնում է </w:t>
      </w:r>
      <w:r w:rsidRPr="00F170F8">
        <w:rPr>
          <w:rFonts w:ascii="GHEA Grapalat" w:hAnsi="GHEA Grapalat" w:cs="Sylfaen"/>
          <w:lang w:val="hy-AM"/>
        </w:rPr>
        <w:t>պետական</w:t>
      </w:r>
      <w:r w:rsidRPr="00F170F8">
        <w:rPr>
          <w:rFonts w:ascii="GHEA Grapalat" w:hAnsi="GHEA Grapalat"/>
          <w:lang w:val="hy-AM"/>
        </w:rPr>
        <w:t xml:space="preserve"> </w:t>
      </w:r>
      <w:r w:rsidRPr="00F170F8">
        <w:rPr>
          <w:rFonts w:ascii="GHEA Grapalat" w:hAnsi="GHEA Grapalat" w:cs="Sylfaen"/>
          <w:lang w:val="hy-AM"/>
        </w:rPr>
        <w:t>և</w:t>
      </w:r>
      <w:r w:rsidRPr="00F170F8">
        <w:rPr>
          <w:rFonts w:ascii="GHEA Grapalat" w:hAnsi="GHEA Grapalat"/>
          <w:lang w:val="hy-AM"/>
        </w:rPr>
        <w:t xml:space="preserve"> </w:t>
      </w:r>
      <w:r w:rsidRPr="00F170F8">
        <w:rPr>
          <w:rFonts w:ascii="GHEA Grapalat" w:hAnsi="GHEA Grapalat" w:cs="Sylfaen"/>
          <w:lang w:val="hy-AM"/>
        </w:rPr>
        <w:t>տեղական</w:t>
      </w:r>
      <w:r w:rsidRPr="00F170F8">
        <w:rPr>
          <w:rFonts w:ascii="GHEA Grapalat" w:hAnsi="GHEA Grapalat"/>
          <w:lang w:val="hy-AM"/>
        </w:rPr>
        <w:t xml:space="preserve"> </w:t>
      </w:r>
      <w:r w:rsidRPr="00F170F8">
        <w:rPr>
          <w:rFonts w:ascii="GHEA Grapalat" w:hAnsi="GHEA Grapalat" w:cs="Sylfaen"/>
          <w:lang w:val="hy-AM"/>
        </w:rPr>
        <w:t>ինքնակառավարման</w:t>
      </w:r>
      <w:r w:rsidRPr="00F170F8">
        <w:rPr>
          <w:rFonts w:ascii="GHEA Grapalat" w:hAnsi="GHEA Grapalat"/>
          <w:lang w:val="hy-AM"/>
        </w:rPr>
        <w:t xml:space="preserve"> </w:t>
      </w:r>
      <w:r w:rsidRPr="00F170F8">
        <w:rPr>
          <w:rFonts w:ascii="GHEA Grapalat" w:hAnsi="GHEA Grapalat" w:cs="Sylfaen"/>
          <w:lang w:val="hy-AM"/>
        </w:rPr>
        <w:t>մարմինների</w:t>
      </w:r>
      <w:r w:rsidRPr="00F170F8">
        <w:rPr>
          <w:rFonts w:ascii="GHEA Grapalat" w:hAnsi="GHEA Grapalat"/>
          <w:lang w:val="hy-AM"/>
        </w:rPr>
        <w:t xml:space="preserve"> </w:t>
      </w:r>
      <w:r w:rsidRPr="00F170F8">
        <w:rPr>
          <w:rFonts w:ascii="GHEA Grapalat" w:hAnsi="GHEA Grapalat" w:cs="Sylfaen"/>
          <w:lang w:val="hy-AM"/>
        </w:rPr>
        <w:t>որակավորված</w:t>
      </w:r>
      <w:r w:rsidRPr="00F170F8">
        <w:rPr>
          <w:rFonts w:ascii="GHEA Grapalat" w:hAnsi="GHEA Grapalat"/>
          <w:lang w:val="hy-AM"/>
        </w:rPr>
        <w:t xml:space="preserve"> </w:t>
      </w:r>
      <w:r w:rsidRPr="00F170F8">
        <w:rPr>
          <w:rFonts w:ascii="GHEA Grapalat" w:hAnsi="GHEA Grapalat" w:cs="Sylfaen"/>
          <w:lang w:val="hy-AM"/>
        </w:rPr>
        <w:t>ֆիզիկական</w:t>
      </w:r>
      <w:r w:rsidRPr="00F170F8">
        <w:rPr>
          <w:rFonts w:ascii="GHEA Grapalat" w:hAnsi="GHEA Grapalat"/>
          <w:lang w:val="hy-AM"/>
        </w:rPr>
        <w:t xml:space="preserve"> </w:t>
      </w:r>
      <w:r w:rsidRPr="00F170F8">
        <w:rPr>
          <w:rFonts w:ascii="GHEA Grapalat" w:hAnsi="GHEA Grapalat" w:cs="Sylfaen"/>
          <w:lang w:val="hy-AM"/>
        </w:rPr>
        <w:t>և</w:t>
      </w:r>
      <w:r w:rsidRPr="00F170F8">
        <w:rPr>
          <w:rFonts w:ascii="GHEA Grapalat" w:hAnsi="GHEA Grapalat"/>
          <w:lang w:val="hy-AM"/>
        </w:rPr>
        <w:t xml:space="preserve"> </w:t>
      </w:r>
      <w:r w:rsidRPr="00F170F8">
        <w:rPr>
          <w:rFonts w:ascii="GHEA Grapalat" w:hAnsi="GHEA Grapalat" w:cs="Sylfaen"/>
          <w:lang w:val="hy-AM"/>
        </w:rPr>
        <w:t>իրավաբանական</w:t>
      </w:r>
      <w:r w:rsidRPr="00F170F8">
        <w:rPr>
          <w:rFonts w:ascii="GHEA Grapalat" w:hAnsi="GHEA Grapalat"/>
          <w:lang w:val="hy-AM"/>
        </w:rPr>
        <w:t xml:space="preserve"> </w:t>
      </w:r>
      <w:r w:rsidRPr="00F170F8">
        <w:rPr>
          <w:rFonts w:ascii="GHEA Grapalat" w:hAnsi="GHEA Grapalat" w:cs="Sylfaen"/>
          <w:lang w:val="hy-AM"/>
        </w:rPr>
        <w:t>անձանց</w:t>
      </w:r>
      <w:r w:rsidRPr="00F170F8">
        <w:rPr>
          <w:rFonts w:ascii="GHEA Grapalat" w:hAnsi="GHEA Grapalat"/>
          <w:lang w:val="hy-AM"/>
        </w:rPr>
        <w:t xml:space="preserve"> </w:t>
      </w:r>
      <w:r w:rsidRPr="00F170F8">
        <w:rPr>
          <w:rFonts w:ascii="GHEA Grapalat" w:hAnsi="GHEA Grapalat" w:cs="Sylfaen"/>
          <w:lang w:val="hy-AM"/>
        </w:rPr>
        <w:t>կողմից</w:t>
      </w:r>
      <w:r w:rsidRPr="00F170F8">
        <w:rPr>
          <w:rFonts w:ascii="GHEA Grapalat" w:hAnsi="GHEA Grapalat"/>
          <w:lang w:val="hy-AM"/>
        </w:rPr>
        <w:t xml:space="preserve"> </w:t>
      </w:r>
      <w:r w:rsidRPr="00F170F8">
        <w:rPr>
          <w:rFonts w:ascii="GHEA Grapalat" w:hAnsi="GHEA Grapalat" w:cs="Sylfaen"/>
          <w:lang w:val="hy-AM"/>
        </w:rPr>
        <w:t>կատարված</w:t>
      </w:r>
      <w:r w:rsidRPr="00F170F8">
        <w:rPr>
          <w:rFonts w:ascii="GHEA Grapalat" w:hAnsi="GHEA Grapalat"/>
          <w:lang w:val="hy-AM"/>
        </w:rPr>
        <w:t xml:space="preserve"> </w:t>
      </w:r>
      <w:r w:rsidRPr="00F170F8">
        <w:rPr>
          <w:rFonts w:ascii="GHEA Grapalat" w:hAnsi="GHEA Grapalat" w:cs="Sylfaen"/>
          <w:lang w:val="hy-AM"/>
        </w:rPr>
        <w:t>գեոդեզիական</w:t>
      </w:r>
      <w:r w:rsidRPr="00F170F8">
        <w:rPr>
          <w:rFonts w:ascii="GHEA Grapalat" w:hAnsi="GHEA Grapalat"/>
          <w:lang w:val="hy-AM"/>
        </w:rPr>
        <w:t xml:space="preserve">, </w:t>
      </w:r>
      <w:r w:rsidRPr="00F170F8">
        <w:rPr>
          <w:rFonts w:ascii="GHEA Grapalat" w:hAnsi="GHEA Grapalat" w:cs="Sylfaen"/>
          <w:lang w:val="hy-AM"/>
        </w:rPr>
        <w:t>աստղագեոդեզիական</w:t>
      </w:r>
      <w:r w:rsidRPr="00F170F8">
        <w:rPr>
          <w:rFonts w:ascii="GHEA Grapalat" w:hAnsi="GHEA Grapalat"/>
          <w:lang w:val="hy-AM"/>
        </w:rPr>
        <w:t xml:space="preserve">, </w:t>
      </w:r>
      <w:r w:rsidRPr="00F170F8">
        <w:rPr>
          <w:rFonts w:ascii="GHEA Grapalat" w:hAnsi="GHEA Grapalat" w:cs="Sylfaen"/>
          <w:lang w:val="hy-AM"/>
        </w:rPr>
        <w:t>տիեզերագեոդեզիական</w:t>
      </w:r>
      <w:r w:rsidRPr="00F170F8">
        <w:rPr>
          <w:rFonts w:ascii="GHEA Grapalat" w:hAnsi="GHEA Grapalat"/>
          <w:lang w:val="hy-AM"/>
        </w:rPr>
        <w:t xml:space="preserve">, </w:t>
      </w:r>
      <w:r w:rsidRPr="00F170F8">
        <w:rPr>
          <w:rFonts w:ascii="GHEA Grapalat" w:hAnsi="GHEA Grapalat" w:cs="Sylfaen"/>
          <w:lang w:val="hy-AM"/>
        </w:rPr>
        <w:t>ծանրաչափական</w:t>
      </w:r>
      <w:r w:rsidRPr="00F170F8">
        <w:rPr>
          <w:rFonts w:ascii="GHEA Grapalat" w:hAnsi="GHEA Grapalat"/>
          <w:lang w:val="hy-AM"/>
        </w:rPr>
        <w:t xml:space="preserve">, </w:t>
      </w:r>
      <w:r w:rsidRPr="00F170F8">
        <w:rPr>
          <w:rFonts w:ascii="GHEA Grapalat" w:hAnsi="GHEA Grapalat" w:cs="Sylfaen"/>
          <w:lang w:val="hy-AM"/>
        </w:rPr>
        <w:t>տեղագրական</w:t>
      </w:r>
      <w:r w:rsidRPr="00F170F8">
        <w:rPr>
          <w:rFonts w:ascii="GHEA Grapalat" w:hAnsi="GHEA Grapalat"/>
          <w:lang w:val="hy-AM"/>
        </w:rPr>
        <w:t xml:space="preserve">, </w:t>
      </w:r>
      <w:r w:rsidRPr="00F170F8">
        <w:rPr>
          <w:rFonts w:ascii="GHEA Grapalat" w:hAnsi="GHEA Grapalat" w:cs="Sylfaen"/>
          <w:lang w:val="hy-AM"/>
        </w:rPr>
        <w:t>կադաստրային</w:t>
      </w:r>
      <w:r w:rsidRPr="00F170F8">
        <w:rPr>
          <w:rFonts w:ascii="GHEA Grapalat" w:hAnsi="GHEA Grapalat"/>
          <w:lang w:val="hy-AM"/>
        </w:rPr>
        <w:t xml:space="preserve">, </w:t>
      </w:r>
      <w:r w:rsidRPr="00F170F8">
        <w:rPr>
          <w:rFonts w:ascii="GHEA Grapalat" w:hAnsi="GHEA Grapalat" w:cs="Sylfaen"/>
          <w:lang w:val="hy-AM"/>
        </w:rPr>
        <w:t>ինժեներագեոդեզիական</w:t>
      </w:r>
      <w:r w:rsidRPr="00F170F8">
        <w:rPr>
          <w:rFonts w:ascii="GHEA Grapalat" w:hAnsi="GHEA Grapalat"/>
          <w:lang w:val="hy-AM"/>
        </w:rPr>
        <w:t xml:space="preserve">, </w:t>
      </w:r>
      <w:r w:rsidRPr="00F170F8">
        <w:rPr>
          <w:rFonts w:ascii="GHEA Grapalat" w:hAnsi="GHEA Grapalat" w:cs="Sylfaen"/>
          <w:lang w:val="hy-AM"/>
        </w:rPr>
        <w:t>աերոհանութային</w:t>
      </w:r>
      <w:r w:rsidRPr="00F170F8">
        <w:rPr>
          <w:rFonts w:ascii="GHEA Grapalat" w:hAnsi="GHEA Grapalat"/>
          <w:lang w:val="hy-AM"/>
        </w:rPr>
        <w:t xml:space="preserve"> </w:t>
      </w:r>
      <w:r w:rsidRPr="00F170F8">
        <w:rPr>
          <w:rFonts w:ascii="GHEA Grapalat" w:hAnsi="GHEA Grapalat" w:cs="Sylfaen"/>
          <w:lang w:val="hy-AM"/>
        </w:rPr>
        <w:t>և</w:t>
      </w:r>
      <w:r w:rsidRPr="00F170F8">
        <w:rPr>
          <w:rFonts w:ascii="GHEA Grapalat" w:hAnsi="GHEA Grapalat"/>
          <w:lang w:val="hy-AM"/>
        </w:rPr>
        <w:t xml:space="preserve"> </w:t>
      </w:r>
      <w:r w:rsidRPr="00F170F8">
        <w:rPr>
          <w:rFonts w:ascii="GHEA Grapalat" w:hAnsi="GHEA Grapalat" w:cs="Sylfaen"/>
          <w:lang w:val="hy-AM"/>
        </w:rPr>
        <w:t>քարտեզագրական</w:t>
      </w:r>
      <w:r w:rsidRPr="00F170F8">
        <w:rPr>
          <w:rFonts w:ascii="GHEA Grapalat" w:hAnsi="GHEA Grapalat"/>
          <w:lang w:val="hy-AM"/>
        </w:rPr>
        <w:t xml:space="preserve"> </w:t>
      </w:r>
      <w:r w:rsidRPr="00F170F8">
        <w:rPr>
          <w:rFonts w:ascii="GHEA Grapalat" w:hAnsi="GHEA Grapalat" w:cs="Sylfaen"/>
          <w:lang w:val="hy-AM"/>
        </w:rPr>
        <w:t>աշխատանքների</w:t>
      </w:r>
      <w:r w:rsidRPr="00F170F8">
        <w:rPr>
          <w:rFonts w:ascii="GHEA Grapalat" w:hAnsi="GHEA Grapalat"/>
          <w:lang w:val="hy-AM"/>
        </w:rPr>
        <w:t xml:space="preserve"> </w:t>
      </w:r>
      <w:r w:rsidRPr="00F170F8">
        <w:rPr>
          <w:rFonts w:ascii="GHEA Grapalat" w:hAnsi="GHEA Grapalat" w:cs="Sylfaen"/>
          <w:lang w:val="hy-AM"/>
        </w:rPr>
        <w:t>որակի</w:t>
      </w:r>
      <w:r w:rsidRPr="00F170F8">
        <w:rPr>
          <w:rFonts w:ascii="GHEA Grapalat" w:hAnsi="GHEA Grapalat"/>
          <w:lang w:val="hy-AM"/>
        </w:rPr>
        <w:t xml:space="preserve"> </w:t>
      </w:r>
      <w:r w:rsidRPr="00F170F8">
        <w:rPr>
          <w:rFonts w:ascii="GHEA Grapalat" w:hAnsi="GHEA Grapalat" w:cs="Sylfaen"/>
          <w:lang w:val="hy-AM"/>
        </w:rPr>
        <w:t>ու</w:t>
      </w:r>
      <w:r w:rsidRPr="00F170F8">
        <w:rPr>
          <w:rFonts w:ascii="GHEA Grapalat" w:hAnsi="GHEA Grapalat"/>
          <w:lang w:val="hy-AM"/>
        </w:rPr>
        <w:t xml:space="preserve"> </w:t>
      </w:r>
      <w:r w:rsidRPr="00F170F8">
        <w:rPr>
          <w:rFonts w:ascii="GHEA Grapalat" w:hAnsi="GHEA Grapalat" w:cs="Sylfaen"/>
          <w:lang w:val="hy-AM"/>
        </w:rPr>
        <w:t>նորմատիվային</w:t>
      </w:r>
      <w:r w:rsidRPr="00F170F8">
        <w:rPr>
          <w:rFonts w:ascii="GHEA Grapalat" w:hAnsi="GHEA Grapalat"/>
          <w:lang w:val="hy-AM"/>
        </w:rPr>
        <w:t xml:space="preserve"> </w:t>
      </w:r>
      <w:r w:rsidRPr="00F170F8">
        <w:rPr>
          <w:rFonts w:ascii="GHEA Grapalat" w:hAnsi="GHEA Grapalat" w:cs="Sylfaen"/>
          <w:lang w:val="hy-AM"/>
        </w:rPr>
        <w:t>փաստաթղթերի</w:t>
      </w:r>
      <w:r w:rsidRPr="00F170F8">
        <w:rPr>
          <w:rFonts w:ascii="GHEA Grapalat" w:hAnsi="GHEA Grapalat"/>
          <w:lang w:val="hy-AM"/>
        </w:rPr>
        <w:t xml:space="preserve"> </w:t>
      </w:r>
      <w:r w:rsidRPr="00F170F8">
        <w:rPr>
          <w:rFonts w:ascii="GHEA Grapalat" w:hAnsi="GHEA Grapalat" w:cs="Sylfaen"/>
          <w:lang w:val="hy-AM"/>
        </w:rPr>
        <w:t>պահանջների</w:t>
      </w:r>
      <w:r w:rsidRPr="00F170F8">
        <w:rPr>
          <w:rFonts w:ascii="GHEA Grapalat" w:hAnsi="GHEA Grapalat"/>
          <w:lang w:val="hy-AM"/>
        </w:rPr>
        <w:t xml:space="preserve"> </w:t>
      </w:r>
      <w:r w:rsidRPr="00F170F8">
        <w:rPr>
          <w:rFonts w:ascii="GHEA Grapalat" w:hAnsi="GHEA Grapalat" w:cs="Sylfaen"/>
          <w:lang w:val="hy-AM"/>
        </w:rPr>
        <w:t>պահպանման նկատմամբ վերահսկողական աշխատանքներ.</w:t>
      </w:r>
    </w:p>
    <w:p w14:paraId="3F76C341" w14:textId="77777777" w:rsidR="002E4B80" w:rsidRPr="00F170F8" w:rsidRDefault="002E4B80" w:rsidP="002E4B80">
      <w:pPr>
        <w:pStyle w:val="ListParagraph"/>
        <w:numPr>
          <w:ilvl w:val="0"/>
          <w:numId w:val="15"/>
        </w:numPr>
        <w:tabs>
          <w:tab w:val="left" w:pos="180"/>
          <w:tab w:val="left" w:pos="270"/>
        </w:tabs>
        <w:spacing w:after="0"/>
        <w:ind w:left="540" w:hanging="180"/>
        <w:jc w:val="both"/>
        <w:rPr>
          <w:rFonts w:ascii="GHEA Grapalat" w:hAnsi="GHEA Grapalat"/>
          <w:lang w:val="hy-AM"/>
        </w:rPr>
      </w:pPr>
      <w:r>
        <w:rPr>
          <w:rFonts w:ascii="GHEA Grapalat" w:hAnsi="GHEA Grapalat" w:cs="Sylfaen"/>
          <w:lang w:val="hy-AM"/>
        </w:rPr>
        <w:t>իրականացնում է</w:t>
      </w:r>
      <w:r w:rsidRPr="00F170F8">
        <w:rPr>
          <w:rFonts w:ascii="GHEA Grapalat" w:hAnsi="GHEA Grapalat" w:cs="Sylfaen"/>
          <w:lang w:val="hy-AM"/>
        </w:rPr>
        <w:t xml:space="preserve"> Հայաստանի</w:t>
      </w:r>
      <w:r w:rsidRPr="00F170F8">
        <w:rPr>
          <w:rFonts w:ascii="GHEA Grapalat" w:hAnsi="GHEA Grapalat"/>
          <w:lang w:val="hy-AM"/>
        </w:rPr>
        <w:t xml:space="preserve"> </w:t>
      </w:r>
      <w:r w:rsidRPr="00F170F8">
        <w:rPr>
          <w:rFonts w:ascii="GHEA Grapalat" w:hAnsi="GHEA Grapalat" w:cs="Sylfaen"/>
          <w:lang w:val="hy-AM"/>
        </w:rPr>
        <w:t>Հանրապետության</w:t>
      </w:r>
      <w:r w:rsidRPr="00F170F8">
        <w:rPr>
          <w:rFonts w:ascii="GHEA Grapalat" w:hAnsi="GHEA Grapalat"/>
          <w:lang w:val="hy-AM"/>
        </w:rPr>
        <w:t xml:space="preserve"> </w:t>
      </w:r>
      <w:r w:rsidRPr="00F170F8">
        <w:rPr>
          <w:rFonts w:ascii="GHEA Grapalat" w:hAnsi="GHEA Grapalat" w:cs="Sylfaen"/>
          <w:lang w:val="hy-AM"/>
        </w:rPr>
        <w:t>տարածքի</w:t>
      </w:r>
      <w:r w:rsidRPr="00F170F8">
        <w:rPr>
          <w:rFonts w:ascii="GHEA Grapalat" w:hAnsi="GHEA Grapalat"/>
          <w:lang w:val="hy-AM"/>
        </w:rPr>
        <w:t xml:space="preserve"> </w:t>
      </w:r>
      <w:r w:rsidRPr="00F170F8">
        <w:rPr>
          <w:rFonts w:ascii="GHEA Grapalat" w:hAnsi="GHEA Grapalat" w:cs="Sylfaen"/>
          <w:lang w:val="hy-AM"/>
        </w:rPr>
        <w:t>գեոդեզիական</w:t>
      </w:r>
      <w:r w:rsidRPr="00F170F8">
        <w:rPr>
          <w:rFonts w:ascii="GHEA Grapalat" w:hAnsi="GHEA Grapalat"/>
          <w:lang w:val="hy-AM"/>
        </w:rPr>
        <w:t xml:space="preserve"> </w:t>
      </w:r>
      <w:r w:rsidRPr="00F170F8">
        <w:rPr>
          <w:rFonts w:ascii="GHEA Grapalat" w:hAnsi="GHEA Grapalat" w:cs="Sylfaen"/>
          <w:lang w:val="hy-AM"/>
        </w:rPr>
        <w:t>կետերի</w:t>
      </w:r>
      <w:r w:rsidRPr="00F170F8">
        <w:rPr>
          <w:rFonts w:ascii="GHEA Grapalat" w:hAnsi="GHEA Grapalat"/>
          <w:lang w:val="hy-AM"/>
        </w:rPr>
        <w:t xml:space="preserve"> </w:t>
      </w:r>
      <w:r w:rsidRPr="00F170F8">
        <w:rPr>
          <w:rFonts w:ascii="GHEA Grapalat" w:hAnsi="GHEA Grapalat" w:cs="Sylfaen"/>
          <w:lang w:val="hy-AM"/>
        </w:rPr>
        <w:t>և</w:t>
      </w:r>
      <w:r w:rsidRPr="00F170F8">
        <w:rPr>
          <w:rFonts w:ascii="GHEA Grapalat" w:hAnsi="GHEA Grapalat"/>
          <w:lang w:val="hy-AM"/>
        </w:rPr>
        <w:t xml:space="preserve"> </w:t>
      </w:r>
      <w:r w:rsidRPr="00F170F8">
        <w:rPr>
          <w:rFonts w:ascii="GHEA Grapalat" w:hAnsi="GHEA Grapalat" w:cs="Sylfaen"/>
          <w:lang w:val="hy-AM"/>
        </w:rPr>
        <w:t>վարչատարածքային</w:t>
      </w:r>
      <w:r w:rsidRPr="00F170F8">
        <w:rPr>
          <w:rFonts w:ascii="GHEA Grapalat" w:hAnsi="GHEA Grapalat"/>
          <w:lang w:val="hy-AM"/>
        </w:rPr>
        <w:t xml:space="preserve"> </w:t>
      </w:r>
      <w:r w:rsidRPr="00F170F8">
        <w:rPr>
          <w:rFonts w:ascii="GHEA Grapalat" w:hAnsi="GHEA Grapalat" w:cs="Sylfaen"/>
          <w:lang w:val="hy-AM"/>
        </w:rPr>
        <w:t>միավորների</w:t>
      </w:r>
      <w:r w:rsidRPr="00F170F8">
        <w:rPr>
          <w:rFonts w:ascii="GHEA Grapalat" w:hAnsi="GHEA Grapalat"/>
          <w:lang w:val="hy-AM"/>
        </w:rPr>
        <w:t xml:space="preserve"> </w:t>
      </w:r>
      <w:r w:rsidRPr="00F170F8">
        <w:rPr>
          <w:rFonts w:ascii="GHEA Grapalat" w:hAnsi="GHEA Grapalat" w:cs="Sylfaen"/>
          <w:lang w:val="hy-AM"/>
        </w:rPr>
        <w:t>սահմանանիշերի</w:t>
      </w:r>
      <w:r w:rsidRPr="00F170F8">
        <w:rPr>
          <w:rFonts w:ascii="GHEA Grapalat" w:hAnsi="GHEA Grapalat"/>
          <w:lang w:val="hy-AM"/>
        </w:rPr>
        <w:t xml:space="preserve"> </w:t>
      </w:r>
      <w:r w:rsidRPr="00F170F8">
        <w:rPr>
          <w:rFonts w:ascii="GHEA Grapalat" w:hAnsi="GHEA Grapalat" w:cs="Sylfaen"/>
          <w:lang w:val="hy-AM"/>
        </w:rPr>
        <w:t>հաշվառման</w:t>
      </w:r>
      <w:r w:rsidRPr="00F170F8">
        <w:rPr>
          <w:rFonts w:ascii="GHEA Grapalat" w:hAnsi="GHEA Grapalat"/>
          <w:lang w:val="hy-AM"/>
        </w:rPr>
        <w:t xml:space="preserve">, </w:t>
      </w:r>
      <w:r w:rsidRPr="00F170F8">
        <w:rPr>
          <w:rFonts w:ascii="GHEA Grapalat" w:hAnsi="GHEA Grapalat" w:cs="Sylfaen"/>
          <w:lang w:val="hy-AM"/>
        </w:rPr>
        <w:t>պարբերաբար</w:t>
      </w:r>
      <w:r w:rsidRPr="00F170F8">
        <w:rPr>
          <w:rFonts w:ascii="GHEA Grapalat" w:hAnsi="GHEA Grapalat"/>
          <w:lang w:val="hy-AM"/>
        </w:rPr>
        <w:t xml:space="preserve"> </w:t>
      </w:r>
      <w:r w:rsidRPr="00F170F8">
        <w:rPr>
          <w:rFonts w:ascii="GHEA Grapalat" w:hAnsi="GHEA Grapalat" w:cs="Sylfaen"/>
          <w:lang w:val="hy-AM"/>
        </w:rPr>
        <w:t>հետազոտման</w:t>
      </w:r>
      <w:r w:rsidRPr="00F170F8">
        <w:rPr>
          <w:rFonts w:ascii="GHEA Grapalat" w:hAnsi="GHEA Grapalat"/>
          <w:lang w:val="hy-AM"/>
        </w:rPr>
        <w:t xml:space="preserve">, </w:t>
      </w:r>
      <w:r w:rsidRPr="00F170F8">
        <w:rPr>
          <w:rFonts w:ascii="GHEA Grapalat" w:hAnsi="GHEA Grapalat" w:cs="Sylfaen"/>
          <w:lang w:val="hy-AM"/>
        </w:rPr>
        <w:t>դրանց</w:t>
      </w:r>
      <w:r w:rsidRPr="00F170F8">
        <w:rPr>
          <w:rFonts w:ascii="GHEA Grapalat" w:hAnsi="GHEA Grapalat"/>
          <w:lang w:val="hy-AM"/>
        </w:rPr>
        <w:t xml:space="preserve"> </w:t>
      </w:r>
      <w:r w:rsidRPr="00F170F8">
        <w:rPr>
          <w:rFonts w:ascii="GHEA Grapalat" w:hAnsi="GHEA Grapalat" w:cs="Sylfaen"/>
          <w:lang w:val="hy-AM"/>
        </w:rPr>
        <w:t>պահպանման</w:t>
      </w:r>
      <w:r w:rsidRPr="00F170F8">
        <w:rPr>
          <w:rFonts w:ascii="GHEA Grapalat" w:hAnsi="GHEA Grapalat"/>
          <w:lang w:val="hy-AM"/>
        </w:rPr>
        <w:t xml:space="preserve"> </w:t>
      </w:r>
      <w:r w:rsidRPr="00F170F8">
        <w:rPr>
          <w:rFonts w:ascii="GHEA Grapalat" w:hAnsi="GHEA Grapalat" w:cs="Sylfaen"/>
          <w:lang w:val="hy-AM"/>
        </w:rPr>
        <w:t>և</w:t>
      </w:r>
      <w:r w:rsidRPr="00F170F8">
        <w:rPr>
          <w:rFonts w:ascii="GHEA Grapalat" w:hAnsi="GHEA Grapalat"/>
          <w:lang w:val="hy-AM"/>
        </w:rPr>
        <w:t xml:space="preserve"> </w:t>
      </w:r>
      <w:r w:rsidRPr="00F170F8">
        <w:rPr>
          <w:rFonts w:ascii="GHEA Grapalat" w:hAnsi="GHEA Grapalat" w:cs="Sylfaen"/>
          <w:lang w:val="hy-AM"/>
        </w:rPr>
        <w:t>վերականգնման</w:t>
      </w:r>
      <w:r w:rsidRPr="00F170F8">
        <w:rPr>
          <w:rFonts w:ascii="GHEA Grapalat" w:hAnsi="GHEA Grapalat"/>
          <w:lang w:val="hy-AM"/>
        </w:rPr>
        <w:t xml:space="preserve"> </w:t>
      </w:r>
      <w:r w:rsidRPr="00F170F8">
        <w:rPr>
          <w:rFonts w:ascii="GHEA Grapalat" w:hAnsi="GHEA Grapalat" w:cs="Sylfaen"/>
          <w:lang w:val="hy-AM"/>
        </w:rPr>
        <w:t>միջոցառումների</w:t>
      </w:r>
      <w:r w:rsidRPr="00F170F8">
        <w:rPr>
          <w:rFonts w:ascii="GHEA Grapalat" w:hAnsi="GHEA Grapalat"/>
          <w:lang w:val="hy-AM"/>
        </w:rPr>
        <w:t xml:space="preserve"> </w:t>
      </w:r>
      <w:r w:rsidRPr="00F170F8">
        <w:rPr>
          <w:rFonts w:ascii="GHEA Grapalat" w:hAnsi="GHEA Grapalat" w:cs="Sylfaen"/>
          <w:lang w:val="hy-AM"/>
        </w:rPr>
        <w:t>իրականացման նկատմամբ վերահսկողական աշխատանքներ</w:t>
      </w:r>
      <w:r w:rsidRPr="00F170F8">
        <w:rPr>
          <w:rFonts w:ascii="GHEA Grapalat" w:hAnsi="GHEA Grapalat"/>
          <w:lang w:val="hy-AM"/>
        </w:rPr>
        <w:t>.</w:t>
      </w:r>
    </w:p>
    <w:p w14:paraId="4A2D5EDE" w14:textId="77777777" w:rsidR="002E4B80" w:rsidRPr="00F170F8" w:rsidRDefault="002E4B80" w:rsidP="002E4B80">
      <w:pPr>
        <w:pStyle w:val="ListParagraph"/>
        <w:numPr>
          <w:ilvl w:val="0"/>
          <w:numId w:val="15"/>
        </w:numPr>
        <w:tabs>
          <w:tab w:val="left" w:pos="270"/>
        </w:tabs>
        <w:spacing w:after="0"/>
        <w:ind w:left="540" w:hanging="270"/>
        <w:jc w:val="both"/>
        <w:rPr>
          <w:rFonts w:ascii="GHEA Grapalat" w:eastAsia="Times New Roman" w:hAnsi="GHEA Grapalat"/>
          <w:lang w:val="hy-AM"/>
        </w:rPr>
      </w:pPr>
      <w:r>
        <w:rPr>
          <w:rFonts w:ascii="GHEA Grapalat" w:hAnsi="GHEA Grapalat" w:cs="Sylfaen"/>
          <w:lang w:val="hy-AM"/>
        </w:rPr>
        <w:t>իրականացնում է</w:t>
      </w:r>
      <w:r w:rsidRPr="00F170F8">
        <w:rPr>
          <w:rFonts w:ascii="GHEA Grapalat" w:hAnsi="GHEA Grapalat"/>
          <w:lang w:val="hy-AM"/>
        </w:rPr>
        <w:t xml:space="preserve"> գեոդեզիական </w:t>
      </w:r>
      <w:r w:rsidRPr="00F170F8">
        <w:rPr>
          <w:rFonts w:ascii="GHEA Grapalat" w:hAnsi="GHEA Grapalat" w:cs="Sylfaen"/>
          <w:lang w:val="hy-AM"/>
        </w:rPr>
        <w:t>աշխատանքների</w:t>
      </w:r>
      <w:r w:rsidRPr="00F170F8">
        <w:rPr>
          <w:rFonts w:ascii="GHEA Grapalat" w:hAnsi="GHEA Grapalat"/>
          <w:lang w:val="hy-AM"/>
        </w:rPr>
        <w:t xml:space="preserve"> </w:t>
      </w:r>
      <w:r w:rsidRPr="00F170F8">
        <w:rPr>
          <w:rFonts w:ascii="GHEA Grapalat" w:hAnsi="GHEA Grapalat" w:cs="Sylfaen"/>
          <w:lang w:val="hy-AM"/>
        </w:rPr>
        <w:t>չափաբանական</w:t>
      </w:r>
      <w:r w:rsidRPr="00F170F8">
        <w:rPr>
          <w:rFonts w:ascii="GHEA Grapalat" w:hAnsi="GHEA Grapalat"/>
          <w:lang w:val="hy-AM"/>
        </w:rPr>
        <w:t xml:space="preserve"> </w:t>
      </w:r>
      <w:r w:rsidRPr="00F170F8">
        <w:rPr>
          <w:rFonts w:ascii="GHEA Grapalat" w:hAnsi="GHEA Grapalat" w:cs="Sylfaen"/>
          <w:lang w:val="hy-AM"/>
        </w:rPr>
        <w:t>ապահով</w:t>
      </w:r>
      <w:r w:rsidRPr="00F170F8">
        <w:rPr>
          <w:rFonts w:ascii="GHEA Grapalat" w:hAnsi="GHEA Grapalat" w:cs="Sylfaen"/>
          <w:lang w:val="af-ZA"/>
        </w:rPr>
        <w:t>ման</w:t>
      </w:r>
      <w:r w:rsidRPr="00F170F8">
        <w:rPr>
          <w:rFonts w:ascii="GHEA Grapalat" w:hAnsi="GHEA Grapalat"/>
          <w:lang w:val="hy-AM"/>
        </w:rPr>
        <w:t xml:space="preserve">, </w:t>
      </w:r>
      <w:r w:rsidRPr="00F170F8">
        <w:rPr>
          <w:rFonts w:ascii="GHEA Grapalat" w:hAnsi="GHEA Grapalat" w:cs="Sylfaen"/>
          <w:lang w:val="hy-AM"/>
        </w:rPr>
        <w:t>սերտիֆիկացման</w:t>
      </w:r>
      <w:r w:rsidRPr="00F170F8">
        <w:rPr>
          <w:rFonts w:ascii="GHEA Grapalat" w:hAnsi="GHEA Grapalat"/>
          <w:lang w:val="hy-AM"/>
        </w:rPr>
        <w:t xml:space="preserve"> </w:t>
      </w:r>
      <w:r w:rsidRPr="00F170F8">
        <w:rPr>
          <w:rFonts w:ascii="GHEA Grapalat" w:hAnsi="GHEA Grapalat" w:cs="Sylfaen"/>
          <w:lang w:val="hy-AM"/>
        </w:rPr>
        <w:t>և</w:t>
      </w:r>
      <w:r w:rsidRPr="00F170F8">
        <w:rPr>
          <w:rFonts w:ascii="GHEA Grapalat" w:hAnsi="GHEA Grapalat"/>
          <w:lang w:val="hy-AM"/>
        </w:rPr>
        <w:t xml:space="preserve"> </w:t>
      </w:r>
      <w:r w:rsidRPr="00F170F8">
        <w:rPr>
          <w:rFonts w:ascii="GHEA Grapalat" w:hAnsi="GHEA Grapalat" w:cs="Sylfaen"/>
          <w:lang w:val="hy-AM"/>
        </w:rPr>
        <w:t>ստանդարտների</w:t>
      </w:r>
      <w:r w:rsidRPr="00F170F8">
        <w:rPr>
          <w:rFonts w:ascii="GHEA Grapalat" w:hAnsi="GHEA Grapalat"/>
          <w:lang w:val="hy-AM"/>
        </w:rPr>
        <w:t xml:space="preserve"> </w:t>
      </w:r>
      <w:r w:rsidRPr="00F170F8">
        <w:rPr>
          <w:rFonts w:ascii="GHEA Grapalat" w:hAnsi="GHEA Grapalat" w:cs="Sylfaen"/>
          <w:lang w:val="hy-AM"/>
        </w:rPr>
        <w:t>պահպան</w:t>
      </w:r>
      <w:r w:rsidRPr="00F170F8">
        <w:rPr>
          <w:rFonts w:ascii="GHEA Grapalat" w:hAnsi="GHEA Grapalat" w:cs="Sylfaen"/>
          <w:lang w:val="af-ZA"/>
        </w:rPr>
        <w:t>ման</w:t>
      </w:r>
      <w:r w:rsidRPr="00F170F8">
        <w:rPr>
          <w:rFonts w:ascii="GHEA Grapalat" w:hAnsi="GHEA Grapalat"/>
          <w:lang w:val="hy-AM"/>
        </w:rPr>
        <w:t xml:space="preserve"> </w:t>
      </w:r>
      <w:r w:rsidRPr="00F170F8">
        <w:rPr>
          <w:rFonts w:ascii="GHEA Grapalat" w:hAnsi="GHEA Grapalat" w:cs="Sylfaen"/>
          <w:lang w:val="hy-AM"/>
        </w:rPr>
        <w:t>նկատմամբ</w:t>
      </w:r>
      <w:r w:rsidRPr="00F170F8">
        <w:rPr>
          <w:rFonts w:ascii="GHEA Grapalat" w:hAnsi="GHEA Grapalat"/>
          <w:lang w:val="hy-AM"/>
        </w:rPr>
        <w:t xml:space="preserve"> </w:t>
      </w:r>
      <w:r w:rsidRPr="00F170F8">
        <w:rPr>
          <w:rFonts w:ascii="GHEA Grapalat" w:hAnsi="GHEA Grapalat" w:cs="Sylfaen"/>
          <w:lang w:val="hy-AM"/>
        </w:rPr>
        <w:t>վերահսկողական աշխատանքներ.</w:t>
      </w:r>
    </w:p>
    <w:p w14:paraId="499D44B6" w14:textId="77777777" w:rsidR="002E4B80" w:rsidRPr="00F170F8" w:rsidRDefault="002E4B80" w:rsidP="002E4B80">
      <w:pPr>
        <w:pStyle w:val="NormalWeb"/>
        <w:numPr>
          <w:ilvl w:val="0"/>
          <w:numId w:val="15"/>
        </w:numPr>
        <w:spacing w:before="0" w:beforeAutospacing="0" w:after="0" w:afterAutospacing="0" w:line="276" w:lineRule="auto"/>
        <w:ind w:left="540" w:hanging="270"/>
        <w:jc w:val="both"/>
        <w:rPr>
          <w:rFonts w:ascii="GHEA Grapalat" w:hAnsi="GHEA Grapalat"/>
          <w:sz w:val="22"/>
          <w:szCs w:val="22"/>
          <w:lang w:val="af-ZA"/>
        </w:rPr>
      </w:pPr>
      <w:r w:rsidRPr="00FC6A3E">
        <w:rPr>
          <w:rFonts w:ascii="GHEA Grapalat" w:hAnsi="GHEA Grapalat" w:cs="Sylfaen"/>
          <w:sz w:val="22"/>
          <w:szCs w:val="22"/>
          <w:lang w:val="hy-AM"/>
        </w:rPr>
        <w:t>իրականացնում է</w:t>
      </w:r>
      <w:r w:rsidRPr="00F170F8">
        <w:rPr>
          <w:rFonts w:ascii="GHEA Grapalat" w:hAnsi="GHEA Grapalat" w:cs="Sylfaen"/>
          <w:sz w:val="22"/>
          <w:szCs w:val="22"/>
          <w:lang w:val="hy-AM"/>
        </w:rPr>
        <w:t xml:space="preserve"> Հայաստանի</w:t>
      </w:r>
      <w:r w:rsidRPr="00F170F8">
        <w:rPr>
          <w:rFonts w:ascii="GHEA Grapalat" w:hAnsi="GHEA Grapalat"/>
          <w:sz w:val="22"/>
          <w:szCs w:val="22"/>
          <w:lang w:val="hy-AM"/>
        </w:rPr>
        <w:t xml:space="preserve"> </w:t>
      </w:r>
      <w:r w:rsidRPr="00F170F8">
        <w:rPr>
          <w:rFonts w:ascii="GHEA Grapalat" w:hAnsi="GHEA Grapalat" w:cs="Sylfaen"/>
          <w:sz w:val="22"/>
          <w:szCs w:val="22"/>
          <w:lang w:val="hy-AM"/>
        </w:rPr>
        <w:t>Հանրապետության</w:t>
      </w:r>
      <w:r w:rsidRPr="00F170F8">
        <w:rPr>
          <w:rFonts w:ascii="GHEA Grapalat" w:hAnsi="GHEA Grapalat"/>
          <w:sz w:val="22"/>
          <w:szCs w:val="22"/>
          <w:lang w:val="hy-AM"/>
        </w:rPr>
        <w:t xml:space="preserve"> </w:t>
      </w:r>
      <w:r w:rsidRPr="00F170F8">
        <w:rPr>
          <w:rFonts w:ascii="GHEA Grapalat" w:hAnsi="GHEA Grapalat" w:cs="Sylfaen"/>
          <w:sz w:val="22"/>
          <w:szCs w:val="22"/>
          <w:lang w:val="hy-AM"/>
        </w:rPr>
        <w:t>պետական</w:t>
      </w:r>
      <w:r w:rsidRPr="00F170F8">
        <w:rPr>
          <w:rFonts w:ascii="GHEA Grapalat" w:hAnsi="GHEA Grapalat"/>
          <w:sz w:val="22"/>
          <w:szCs w:val="22"/>
          <w:lang w:val="hy-AM"/>
        </w:rPr>
        <w:t xml:space="preserve"> </w:t>
      </w:r>
      <w:r w:rsidRPr="00F170F8">
        <w:rPr>
          <w:rFonts w:ascii="GHEA Grapalat" w:hAnsi="GHEA Grapalat" w:cs="Sylfaen"/>
          <w:sz w:val="22"/>
          <w:szCs w:val="22"/>
          <w:lang w:val="hy-AM"/>
        </w:rPr>
        <w:t>սահմանի</w:t>
      </w:r>
      <w:r w:rsidRPr="00F170F8">
        <w:rPr>
          <w:rFonts w:ascii="GHEA Grapalat" w:hAnsi="GHEA Grapalat"/>
          <w:sz w:val="22"/>
          <w:szCs w:val="22"/>
          <w:lang w:val="hy-AM"/>
        </w:rPr>
        <w:t xml:space="preserve"> </w:t>
      </w:r>
      <w:r w:rsidRPr="00F170F8">
        <w:rPr>
          <w:rFonts w:ascii="GHEA Grapalat" w:hAnsi="GHEA Grapalat" w:cs="Sylfaen"/>
          <w:sz w:val="22"/>
          <w:szCs w:val="22"/>
          <w:lang w:val="hy-AM"/>
        </w:rPr>
        <w:t>սահմանազատման</w:t>
      </w:r>
      <w:r w:rsidRPr="00F170F8">
        <w:rPr>
          <w:rFonts w:ascii="GHEA Grapalat" w:hAnsi="GHEA Grapalat"/>
          <w:sz w:val="22"/>
          <w:szCs w:val="22"/>
          <w:lang w:val="hy-AM"/>
        </w:rPr>
        <w:t xml:space="preserve"> (</w:t>
      </w:r>
      <w:r w:rsidRPr="00F170F8">
        <w:rPr>
          <w:rFonts w:ascii="GHEA Grapalat" w:hAnsi="GHEA Grapalat" w:cs="Sylfaen"/>
          <w:sz w:val="22"/>
          <w:szCs w:val="22"/>
          <w:lang w:val="hy-AM"/>
        </w:rPr>
        <w:t>դելիմիտացիա</w:t>
      </w:r>
      <w:r w:rsidRPr="00F170F8">
        <w:rPr>
          <w:rFonts w:ascii="GHEA Grapalat" w:hAnsi="GHEA Grapalat"/>
          <w:sz w:val="22"/>
          <w:szCs w:val="22"/>
          <w:lang w:val="hy-AM"/>
        </w:rPr>
        <w:t xml:space="preserve">) </w:t>
      </w:r>
      <w:r w:rsidRPr="00F170F8">
        <w:rPr>
          <w:rFonts w:ascii="GHEA Grapalat" w:hAnsi="GHEA Grapalat" w:cs="Sylfaen"/>
          <w:sz w:val="22"/>
          <w:szCs w:val="22"/>
          <w:lang w:val="hy-AM"/>
        </w:rPr>
        <w:t>և</w:t>
      </w:r>
      <w:r w:rsidRPr="00F170F8">
        <w:rPr>
          <w:rFonts w:ascii="GHEA Grapalat" w:hAnsi="GHEA Grapalat"/>
          <w:sz w:val="22"/>
          <w:szCs w:val="22"/>
          <w:lang w:val="hy-AM"/>
        </w:rPr>
        <w:t xml:space="preserve"> </w:t>
      </w:r>
      <w:r w:rsidRPr="00F170F8">
        <w:rPr>
          <w:rFonts w:ascii="GHEA Grapalat" w:hAnsi="GHEA Grapalat" w:cs="Sylfaen"/>
          <w:sz w:val="22"/>
          <w:szCs w:val="22"/>
          <w:lang w:val="hy-AM"/>
        </w:rPr>
        <w:t>սահմանագծման</w:t>
      </w:r>
      <w:r w:rsidRPr="00F170F8">
        <w:rPr>
          <w:rFonts w:ascii="GHEA Grapalat" w:hAnsi="GHEA Grapalat"/>
          <w:sz w:val="22"/>
          <w:szCs w:val="22"/>
          <w:lang w:val="hy-AM"/>
        </w:rPr>
        <w:t xml:space="preserve"> (</w:t>
      </w:r>
      <w:r w:rsidRPr="00F170F8">
        <w:rPr>
          <w:rFonts w:ascii="GHEA Grapalat" w:hAnsi="GHEA Grapalat" w:cs="Sylfaen"/>
          <w:sz w:val="22"/>
          <w:szCs w:val="22"/>
          <w:lang w:val="hy-AM"/>
        </w:rPr>
        <w:t>դեմարկացիա</w:t>
      </w:r>
      <w:r w:rsidRPr="00F170F8">
        <w:rPr>
          <w:rFonts w:ascii="GHEA Grapalat" w:hAnsi="GHEA Grapalat"/>
          <w:sz w:val="22"/>
          <w:szCs w:val="22"/>
          <w:lang w:val="hy-AM"/>
        </w:rPr>
        <w:t xml:space="preserve">) </w:t>
      </w:r>
      <w:r w:rsidRPr="00F170F8">
        <w:rPr>
          <w:rFonts w:ascii="GHEA Grapalat" w:hAnsi="GHEA Grapalat" w:cs="Sylfaen"/>
          <w:sz w:val="22"/>
          <w:szCs w:val="22"/>
          <w:lang w:val="hy-AM"/>
        </w:rPr>
        <w:t>հետ</w:t>
      </w:r>
      <w:r w:rsidRPr="00F170F8">
        <w:rPr>
          <w:rFonts w:ascii="GHEA Grapalat" w:hAnsi="GHEA Grapalat"/>
          <w:sz w:val="22"/>
          <w:szCs w:val="22"/>
          <w:lang w:val="hy-AM"/>
        </w:rPr>
        <w:t xml:space="preserve"> </w:t>
      </w:r>
      <w:r w:rsidRPr="00F170F8">
        <w:rPr>
          <w:rFonts w:ascii="GHEA Grapalat" w:hAnsi="GHEA Grapalat" w:cs="Sylfaen"/>
          <w:sz w:val="22"/>
          <w:szCs w:val="22"/>
          <w:lang w:val="hy-AM"/>
        </w:rPr>
        <w:t>կապված</w:t>
      </w:r>
      <w:r w:rsidRPr="00F170F8">
        <w:rPr>
          <w:rFonts w:ascii="GHEA Grapalat" w:hAnsi="GHEA Grapalat"/>
          <w:sz w:val="22"/>
          <w:szCs w:val="22"/>
          <w:lang w:val="hy-AM"/>
        </w:rPr>
        <w:t xml:space="preserve"> </w:t>
      </w:r>
      <w:r w:rsidRPr="00F170F8">
        <w:rPr>
          <w:rFonts w:ascii="GHEA Grapalat" w:hAnsi="GHEA Grapalat" w:cs="Sylfaen"/>
          <w:sz w:val="22"/>
          <w:szCs w:val="22"/>
          <w:lang w:val="hy-AM"/>
        </w:rPr>
        <w:t>գեոդեզիական</w:t>
      </w:r>
      <w:r w:rsidRPr="00F170F8">
        <w:rPr>
          <w:rFonts w:ascii="GHEA Grapalat" w:hAnsi="GHEA Grapalat"/>
          <w:sz w:val="22"/>
          <w:szCs w:val="22"/>
          <w:lang w:val="hy-AM"/>
        </w:rPr>
        <w:t xml:space="preserve">, </w:t>
      </w:r>
      <w:r w:rsidRPr="00F170F8">
        <w:rPr>
          <w:rFonts w:ascii="GHEA Grapalat" w:hAnsi="GHEA Grapalat" w:cs="Sylfaen"/>
          <w:sz w:val="22"/>
          <w:szCs w:val="22"/>
          <w:lang w:val="hy-AM"/>
        </w:rPr>
        <w:t>տեղագրական</w:t>
      </w:r>
      <w:r w:rsidRPr="00F170F8">
        <w:rPr>
          <w:rFonts w:ascii="GHEA Grapalat" w:hAnsi="GHEA Grapalat"/>
          <w:sz w:val="22"/>
          <w:szCs w:val="22"/>
          <w:lang w:val="hy-AM"/>
        </w:rPr>
        <w:t xml:space="preserve"> </w:t>
      </w:r>
      <w:r w:rsidRPr="00F170F8">
        <w:rPr>
          <w:rFonts w:ascii="GHEA Grapalat" w:hAnsi="GHEA Grapalat" w:cs="Sylfaen"/>
          <w:sz w:val="22"/>
          <w:szCs w:val="22"/>
          <w:lang w:val="hy-AM"/>
        </w:rPr>
        <w:t>աշխատանքների</w:t>
      </w:r>
      <w:r w:rsidRPr="00F170F8">
        <w:rPr>
          <w:rFonts w:ascii="GHEA Grapalat" w:hAnsi="GHEA Grapalat"/>
          <w:sz w:val="22"/>
          <w:szCs w:val="22"/>
          <w:lang w:val="hy-AM"/>
        </w:rPr>
        <w:t xml:space="preserve"> </w:t>
      </w:r>
      <w:r w:rsidRPr="00F170F8">
        <w:rPr>
          <w:rFonts w:ascii="GHEA Grapalat" w:hAnsi="GHEA Grapalat" w:cs="Sylfaen"/>
          <w:sz w:val="22"/>
          <w:szCs w:val="22"/>
          <w:lang w:val="af-ZA"/>
        </w:rPr>
        <w:t>նկատմամբ վերահսկողական աշխատանքներ</w:t>
      </w:r>
      <w:r w:rsidRPr="00F170F8">
        <w:rPr>
          <w:rFonts w:ascii="GHEA Grapalat" w:hAnsi="GHEA Grapalat"/>
          <w:sz w:val="22"/>
          <w:szCs w:val="22"/>
          <w:lang w:val="hy-AM"/>
        </w:rPr>
        <w:t>.</w:t>
      </w:r>
    </w:p>
    <w:p w14:paraId="3161E0B2" w14:textId="77777777" w:rsidR="002E4B80" w:rsidRPr="00F170F8" w:rsidRDefault="002E4B80" w:rsidP="002E4B80">
      <w:pPr>
        <w:pStyle w:val="NormalWeb"/>
        <w:numPr>
          <w:ilvl w:val="0"/>
          <w:numId w:val="15"/>
        </w:numPr>
        <w:spacing w:before="0" w:beforeAutospacing="0" w:after="0" w:afterAutospacing="0" w:line="276" w:lineRule="auto"/>
        <w:ind w:left="540" w:hanging="270"/>
        <w:jc w:val="both"/>
        <w:rPr>
          <w:rFonts w:ascii="GHEA Grapalat" w:hAnsi="GHEA Grapalat"/>
          <w:sz w:val="22"/>
          <w:szCs w:val="22"/>
          <w:lang w:val="af-ZA"/>
        </w:rPr>
      </w:pPr>
      <w:r w:rsidRPr="00FC6A3E">
        <w:rPr>
          <w:rFonts w:ascii="GHEA Grapalat" w:hAnsi="GHEA Grapalat" w:cs="Sylfaen"/>
          <w:sz w:val="22"/>
          <w:szCs w:val="22"/>
          <w:lang w:val="hy-AM"/>
        </w:rPr>
        <w:t>իրականացնում է</w:t>
      </w:r>
      <w:r w:rsidRPr="00F170F8">
        <w:rPr>
          <w:rFonts w:ascii="GHEA Grapalat" w:hAnsi="GHEA Grapalat" w:cs="Sylfaen"/>
          <w:sz w:val="22"/>
          <w:szCs w:val="22"/>
          <w:lang w:val="hy-AM"/>
        </w:rPr>
        <w:t xml:space="preserve"> քարտեզների</w:t>
      </w:r>
      <w:r w:rsidRPr="00F170F8">
        <w:rPr>
          <w:rFonts w:ascii="GHEA Grapalat" w:hAnsi="GHEA Grapalat"/>
          <w:sz w:val="22"/>
          <w:szCs w:val="22"/>
          <w:lang w:val="af-ZA"/>
        </w:rPr>
        <w:t xml:space="preserve"> </w:t>
      </w:r>
      <w:r w:rsidRPr="00F170F8">
        <w:rPr>
          <w:rFonts w:ascii="GHEA Grapalat" w:hAnsi="GHEA Grapalat" w:cs="Sylfaen"/>
          <w:sz w:val="22"/>
          <w:szCs w:val="22"/>
          <w:lang w:val="hy-AM"/>
        </w:rPr>
        <w:t>և</w:t>
      </w:r>
      <w:r w:rsidRPr="00F170F8">
        <w:rPr>
          <w:rFonts w:ascii="GHEA Grapalat" w:hAnsi="GHEA Grapalat"/>
          <w:sz w:val="22"/>
          <w:szCs w:val="22"/>
          <w:lang w:val="af-ZA"/>
        </w:rPr>
        <w:t xml:space="preserve"> </w:t>
      </w:r>
      <w:r w:rsidRPr="00F170F8">
        <w:rPr>
          <w:rFonts w:ascii="GHEA Grapalat" w:hAnsi="GHEA Grapalat" w:cs="Sylfaen"/>
          <w:sz w:val="22"/>
          <w:szCs w:val="22"/>
          <w:lang w:val="hy-AM"/>
        </w:rPr>
        <w:t>հատակագծերի</w:t>
      </w:r>
      <w:r w:rsidRPr="00F170F8">
        <w:rPr>
          <w:rFonts w:ascii="GHEA Grapalat" w:hAnsi="GHEA Grapalat"/>
          <w:sz w:val="22"/>
          <w:szCs w:val="22"/>
          <w:lang w:val="af-ZA"/>
        </w:rPr>
        <w:t xml:space="preserve"> </w:t>
      </w:r>
      <w:r w:rsidRPr="00F170F8">
        <w:rPr>
          <w:rFonts w:ascii="GHEA Grapalat" w:hAnsi="GHEA Grapalat" w:cs="Sylfaen"/>
          <w:sz w:val="22"/>
          <w:szCs w:val="22"/>
          <w:lang w:val="hy-AM"/>
        </w:rPr>
        <w:t>վրա</w:t>
      </w:r>
      <w:r w:rsidRPr="00F170F8">
        <w:rPr>
          <w:rFonts w:ascii="GHEA Grapalat" w:hAnsi="GHEA Grapalat"/>
          <w:sz w:val="22"/>
          <w:szCs w:val="22"/>
          <w:lang w:val="af-ZA"/>
        </w:rPr>
        <w:t xml:space="preserve"> </w:t>
      </w:r>
      <w:r w:rsidRPr="00F170F8">
        <w:rPr>
          <w:rFonts w:ascii="GHEA Grapalat" w:hAnsi="GHEA Grapalat" w:cs="Sylfaen"/>
          <w:sz w:val="22"/>
          <w:szCs w:val="22"/>
          <w:lang w:val="hy-AM"/>
        </w:rPr>
        <w:t>աշխարհագրական</w:t>
      </w:r>
      <w:r w:rsidRPr="00F170F8">
        <w:rPr>
          <w:rFonts w:ascii="GHEA Grapalat" w:hAnsi="GHEA Grapalat"/>
          <w:sz w:val="22"/>
          <w:szCs w:val="22"/>
          <w:lang w:val="af-ZA"/>
        </w:rPr>
        <w:t xml:space="preserve"> </w:t>
      </w:r>
      <w:r w:rsidRPr="00F170F8">
        <w:rPr>
          <w:rFonts w:ascii="GHEA Grapalat" w:hAnsi="GHEA Grapalat" w:cs="Sylfaen"/>
          <w:sz w:val="22"/>
          <w:szCs w:val="22"/>
          <w:lang w:val="hy-AM"/>
        </w:rPr>
        <w:t>անվանումների</w:t>
      </w:r>
      <w:r w:rsidRPr="00F170F8">
        <w:rPr>
          <w:rFonts w:ascii="GHEA Grapalat" w:hAnsi="GHEA Grapalat"/>
          <w:sz w:val="22"/>
          <w:szCs w:val="22"/>
          <w:lang w:val="af-ZA"/>
        </w:rPr>
        <w:t xml:space="preserve"> </w:t>
      </w:r>
      <w:r w:rsidRPr="00F170F8">
        <w:rPr>
          <w:rFonts w:ascii="GHEA Grapalat" w:hAnsi="GHEA Grapalat" w:cs="Sylfaen"/>
          <w:sz w:val="22"/>
          <w:szCs w:val="22"/>
          <w:lang w:val="hy-AM"/>
        </w:rPr>
        <w:t>ճիշտ</w:t>
      </w:r>
      <w:r w:rsidRPr="00F170F8">
        <w:rPr>
          <w:rFonts w:ascii="GHEA Grapalat" w:hAnsi="GHEA Grapalat"/>
          <w:sz w:val="22"/>
          <w:szCs w:val="22"/>
          <w:lang w:val="af-ZA"/>
        </w:rPr>
        <w:t xml:space="preserve"> </w:t>
      </w:r>
      <w:r w:rsidRPr="00F170F8">
        <w:rPr>
          <w:rFonts w:ascii="GHEA Grapalat" w:hAnsi="GHEA Grapalat" w:cs="Sylfaen"/>
          <w:sz w:val="22"/>
          <w:szCs w:val="22"/>
          <w:lang w:val="hy-AM"/>
        </w:rPr>
        <w:t>արտահայտման նկատմամբ վերահսկողական աշխատանքներ</w:t>
      </w:r>
      <w:r w:rsidRPr="00F170F8">
        <w:rPr>
          <w:rFonts w:ascii="GHEA Grapalat" w:hAnsi="GHEA Grapalat"/>
          <w:sz w:val="22"/>
          <w:szCs w:val="22"/>
          <w:lang w:val="af-ZA"/>
        </w:rPr>
        <w:t xml:space="preserve">. </w:t>
      </w:r>
    </w:p>
    <w:p w14:paraId="12F5D9B2" w14:textId="77777777" w:rsidR="002E4B80" w:rsidRPr="00F170F8" w:rsidRDefault="002E4B80" w:rsidP="002E4B80">
      <w:pPr>
        <w:pStyle w:val="ListParagraph"/>
        <w:numPr>
          <w:ilvl w:val="0"/>
          <w:numId w:val="15"/>
        </w:numPr>
        <w:tabs>
          <w:tab w:val="left" w:pos="720"/>
        </w:tabs>
        <w:spacing w:after="0"/>
        <w:ind w:left="540" w:hanging="270"/>
        <w:jc w:val="both"/>
        <w:rPr>
          <w:rFonts w:ascii="GHEA Grapalat" w:eastAsia="Times New Roman" w:hAnsi="GHEA Grapalat"/>
          <w:lang w:val="hy-AM"/>
        </w:rPr>
      </w:pPr>
      <w:r>
        <w:rPr>
          <w:rFonts w:ascii="GHEA Grapalat" w:hAnsi="GHEA Grapalat" w:cs="Sylfaen"/>
          <w:lang w:val="hy-AM"/>
        </w:rPr>
        <w:t>իրականացնում է</w:t>
      </w:r>
      <w:r w:rsidRPr="00F170F8">
        <w:rPr>
          <w:rFonts w:ascii="GHEA Grapalat" w:hAnsi="GHEA Grapalat" w:cs="Sylfaen"/>
          <w:lang w:val="hy-AM"/>
        </w:rPr>
        <w:t xml:space="preserve"> գեոդեզիական</w:t>
      </w:r>
      <w:r w:rsidRPr="00F170F8">
        <w:rPr>
          <w:rFonts w:ascii="GHEA Grapalat" w:hAnsi="GHEA Grapalat"/>
          <w:lang w:val="af-ZA"/>
        </w:rPr>
        <w:t xml:space="preserve"> </w:t>
      </w:r>
      <w:r w:rsidRPr="00F170F8">
        <w:rPr>
          <w:rFonts w:ascii="GHEA Grapalat" w:hAnsi="GHEA Grapalat" w:cs="Sylfaen"/>
          <w:lang w:val="hy-AM"/>
        </w:rPr>
        <w:t>և</w:t>
      </w:r>
      <w:r w:rsidRPr="00F170F8">
        <w:rPr>
          <w:rFonts w:ascii="GHEA Grapalat" w:hAnsi="GHEA Grapalat"/>
          <w:lang w:val="af-ZA"/>
        </w:rPr>
        <w:t xml:space="preserve"> </w:t>
      </w:r>
      <w:r w:rsidRPr="00F170F8">
        <w:rPr>
          <w:rFonts w:ascii="GHEA Grapalat" w:hAnsi="GHEA Grapalat" w:cs="Sylfaen"/>
          <w:lang w:val="hy-AM"/>
        </w:rPr>
        <w:t>քարտեզագրական</w:t>
      </w:r>
      <w:r w:rsidRPr="00F170F8">
        <w:rPr>
          <w:rFonts w:ascii="GHEA Grapalat" w:hAnsi="GHEA Grapalat" w:cs="Sylfaen"/>
          <w:lang w:val="af-ZA"/>
        </w:rPr>
        <w:t xml:space="preserve"> գործունեության</w:t>
      </w:r>
      <w:r w:rsidRPr="00F170F8">
        <w:rPr>
          <w:rFonts w:ascii="GHEA Grapalat" w:hAnsi="GHEA Grapalat"/>
          <w:lang w:val="af-ZA"/>
        </w:rPr>
        <w:t xml:space="preserve"> </w:t>
      </w:r>
      <w:r w:rsidRPr="00F170F8">
        <w:rPr>
          <w:rFonts w:ascii="GHEA Grapalat" w:hAnsi="GHEA Grapalat" w:cs="Sylfaen"/>
          <w:lang w:val="af-ZA"/>
        </w:rPr>
        <w:t xml:space="preserve">բոլոր սուբյեկտների կողմից </w:t>
      </w:r>
      <w:r w:rsidRPr="00F170F8">
        <w:rPr>
          <w:rFonts w:ascii="GHEA Grapalat" w:hAnsi="GHEA Grapalat" w:cs="Sylfaen"/>
          <w:lang w:val="hy-AM"/>
        </w:rPr>
        <w:t>գեոդեզ</w:t>
      </w:r>
      <w:r w:rsidRPr="00F170F8">
        <w:rPr>
          <w:rFonts w:ascii="GHEA Grapalat" w:hAnsi="GHEA Grapalat" w:cs="Sylfaen"/>
          <w:lang w:val="af-ZA"/>
        </w:rPr>
        <w:t>իայի և քարտեզագրության բնագավառում</w:t>
      </w:r>
      <w:r w:rsidRPr="00F170F8">
        <w:rPr>
          <w:rFonts w:ascii="GHEA Grapalat" w:hAnsi="GHEA Grapalat"/>
          <w:lang w:val="af-ZA"/>
        </w:rPr>
        <w:t xml:space="preserve"> </w:t>
      </w:r>
      <w:r w:rsidRPr="00F170F8">
        <w:rPr>
          <w:rFonts w:ascii="GHEA Grapalat" w:hAnsi="GHEA Grapalat" w:cs="Sylfaen"/>
          <w:lang w:val="af-ZA"/>
        </w:rPr>
        <w:t>նորմատիվ տեխնիկական փաստաթղթերի պահանջների պահպանման</w:t>
      </w:r>
      <w:r w:rsidRPr="00F170F8">
        <w:rPr>
          <w:rFonts w:ascii="GHEA Grapalat" w:hAnsi="GHEA Grapalat" w:cs="Sylfaen"/>
          <w:lang w:val="hy-AM"/>
        </w:rPr>
        <w:t xml:space="preserve"> նկատմամբ</w:t>
      </w:r>
      <w:r w:rsidRPr="00F170F8">
        <w:rPr>
          <w:rFonts w:ascii="GHEA Grapalat" w:hAnsi="GHEA Grapalat"/>
          <w:lang w:val="af-ZA"/>
        </w:rPr>
        <w:t xml:space="preserve"> </w:t>
      </w:r>
      <w:r w:rsidRPr="00F170F8">
        <w:rPr>
          <w:rFonts w:ascii="GHEA Grapalat" w:hAnsi="GHEA Grapalat" w:cs="Sylfaen"/>
          <w:lang w:val="hy-AM"/>
        </w:rPr>
        <w:t>վերահսկողական</w:t>
      </w:r>
      <w:r w:rsidRPr="00F170F8">
        <w:rPr>
          <w:rFonts w:ascii="GHEA Grapalat" w:hAnsi="GHEA Grapalat" w:cs="Sylfaen"/>
          <w:lang w:val="af-ZA"/>
        </w:rPr>
        <w:t xml:space="preserve"> </w:t>
      </w:r>
      <w:r w:rsidRPr="00F170F8">
        <w:rPr>
          <w:rFonts w:ascii="GHEA Grapalat" w:hAnsi="GHEA Grapalat" w:cs="Sylfaen"/>
          <w:lang w:val="hy-AM"/>
        </w:rPr>
        <w:t>աշխատանքներ.</w:t>
      </w:r>
    </w:p>
    <w:p w14:paraId="7CAD2AA5" w14:textId="77777777" w:rsidR="002E4B80" w:rsidRPr="00F170F8" w:rsidRDefault="002E4B80" w:rsidP="002E4B80">
      <w:pPr>
        <w:pStyle w:val="ListParagraph"/>
        <w:numPr>
          <w:ilvl w:val="0"/>
          <w:numId w:val="15"/>
        </w:numPr>
        <w:tabs>
          <w:tab w:val="left" w:pos="630"/>
        </w:tabs>
        <w:spacing w:after="0"/>
        <w:ind w:left="540" w:hanging="270"/>
        <w:jc w:val="both"/>
        <w:rPr>
          <w:rFonts w:ascii="GHEA Grapalat" w:hAnsi="GHEA Grapalat"/>
          <w:lang w:val="af-ZA"/>
        </w:rPr>
      </w:pPr>
      <w:r>
        <w:rPr>
          <w:rFonts w:ascii="GHEA Grapalat" w:hAnsi="GHEA Grapalat" w:cs="Sylfaen"/>
          <w:lang w:val="hy-AM"/>
        </w:rPr>
        <w:t>իրականացնում է</w:t>
      </w:r>
      <w:r w:rsidRPr="00F170F8">
        <w:rPr>
          <w:rFonts w:ascii="GHEA Grapalat" w:hAnsi="GHEA Grapalat" w:cs="Sylfaen"/>
          <w:lang w:val="hy-AM"/>
        </w:rPr>
        <w:t xml:space="preserve"> հողօգտագործման</w:t>
      </w:r>
      <w:r w:rsidRPr="00F170F8">
        <w:rPr>
          <w:rFonts w:ascii="GHEA Grapalat" w:hAnsi="GHEA Grapalat"/>
          <w:lang w:val="af-ZA"/>
        </w:rPr>
        <w:t xml:space="preserve"> </w:t>
      </w:r>
      <w:r w:rsidRPr="00F170F8">
        <w:rPr>
          <w:rFonts w:ascii="GHEA Grapalat" w:hAnsi="GHEA Grapalat" w:cs="Sylfaen"/>
          <w:lang w:val="hy-AM"/>
        </w:rPr>
        <w:t>ոլորտի</w:t>
      </w:r>
      <w:r w:rsidRPr="00F170F8">
        <w:rPr>
          <w:rFonts w:ascii="GHEA Grapalat" w:hAnsi="GHEA Grapalat"/>
          <w:lang w:val="af-ZA"/>
        </w:rPr>
        <w:t xml:space="preserve"> </w:t>
      </w:r>
      <w:r w:rsidRPr="00F170F8">
        <w:rPr>
          <w:rFonts w:ascii="GHEA Grapalat" w:hAnsi="GHEA Grapalat" w:cs="Sylfaen"/>
          <w:lang w:val="hy-AM"/>
        </w:rPr>
        <w:t>հարաբերությունները</w:t>
      </w:r>
      <w:r w:rsidRPr="00F170F8">
        <w:rPr>
          <w:rFonts w:ascii="GHEA Grapalat" w:hAnsi="GHEA Grapalat"/>
          <w:lang w:val="af-ZA"/>
        </w:rPr>
        <w:t xml:space="preserve"> </w:t>
      </w:r>
      <w:r w:rsidRPr="00F170F8">
        <w:rPr>
          <w:rFonts w:ascii="GHEA Grapalat" w:hAnsi="GHEA Grapalat" w:cs="Sylfaen"/>
          <w:lang w:val="hy-AM"/>
        </w:rPr>
        <w:t>կարգավորող</w:t>
      </w:r>
      <w:r w:rsidRPr="00F170F8">
        <w:rPr>
          <w:rFonts w:ascii="GHEA Grapalat" w:hAnsi="GHEA Grapalat"/>
          <w:lang w:val="af-ZA"/>
        </w:rPr>
        <w:t xml:space="preserve"> </w:t>
      </w:r>
      <w:r w:rsidRPr="00F170F8">
        <w:rPr>
          <w:rFonts w:ascii="GHEA Grapalat" w:hAnsi="GHEA Grapalat" w:cs="Sylfaen"/>
          <w:lang w:val="hy-AM"/>
        </w:rPr>
        <w:t>իրավական</w:t>
      </w:r>
      <w:r w:rsidRPr="00F170F8">
        <w:rPr>
          <w:rFonts w:ascii="GHEA Grapalat" w:hAnsi="GHEA Grapalat"/>
          <w:lang w:val="af-ZA"/>
        </w:rPr>
        <w:t xml:space="preserve"> </w:t>
      </w:r>
      <w:r w:rsidRPr="00F170F8">
        <w:rPr>
          <w:rFonts w:ascii="GHEA Grapalat" w:hAnsi="GHEA Grapalat" w:cs="Sylfaen"/>
          <w:lang w:val="hy-AM"/>
        </w:rPr>
        <w:t>ակտերի</w:t>
      </w:r>
      <w:r w:rsidRPr="00F170F8">
        <w:rPr>
          <w:rFonts w:ascii="GHEA Grapalat" w:hAnsi="GHEA Grapalat"/>
          <w:lang w:val="af-ZA"/>
        </w:rPr>
        <w:t xml:space="preserve"> </w:t>
      </w:r>
      <w:r w:rsidRPr="00F170F8">
        <w:rPr>
          <w:rFonts w:ascii="GHEA Grapalat" w:hAnsi="GHEA Grapalat" w:cs="Sylfaen"/>
          <w:lang w:val="hy-AM"/>
        </w:rPr>
        <w:t>պահպանման</w:t>
      </w:r>
      <w:r w:rsidRPr="00F170F8">
        <w:rPr>
          <w:rFonts w:ascii="GHEA Grapalat" w:hAnsi="GHEA Grapalat"/>
          <w:lang w:val="af-ZA"/>
        </w:rPr>
        <w:t xml:space="preserve"> </w:t>
      </w:r>
      <w:r w:rsidRPr="00F170F8">
        <w:rPr>
          <w:rFonts w:ascii="GHEA Grapalat" w:hAnsi="GHEA Grapalat" w:cs="Sylfaen"/>
          <w:lang w:val="hy-AM"/>
        </w:rPr>
        <w:t>նկատմամբ</w:t>
      </w:r>
      <w:r w:rsidRPr="00F170F8">
        <w:rPr>
          <w:rFonts w:ascii="GHEA Grapalat" w:hAnsi="GHEA Grapalat" w:cs="Sylfaen"/>
          <w:lang w:val="af-ZA"/>
        </w:rPr>
        <w:t xml:space="preserve"> վերահսկողական աշխատանքներ</w:t>
      </w:r>
      <w:r w:rsidRPr="00F170F8">
        <w:rPr>
          <w:rFonts w:ascii="GHEA Grapalat" w:hAnsi="GHEA Grapalat" w:cs="Sylfaen"/>
          <w:lang w:val="hy-AM"/>
        </w:rPr>
        <w:t>՝ այդ թվում ստուգումներ</w:t>
      </w:r>
      <w:r w:rsidRPr="00F170F8">
        <w:rPr>
          <w:rFonts w:ascii="GHEA Grapalat" w:hAnsi="GHEA Grapalat" w:cs="Cambria Math"/>
          <w:lang w:val="af-ZA"/>
        </w:rPr>
        <w:t>.</w:t>
      </w:r>
    </w:p>
    <w:p w14:paraId="6C5D546E" w14:textId="24BD2DB1" w:rsidR="00AF0B31" w:rsidRPr="00002D27" w:rsidRDefault="002E4B80" w:rsidP="00DF5174">
      <w:pPr>
        <w:pStyle w:val="ListParagraph"/>
        <w:numPr>
          <w:ilvl w:val="0"/>
          <w:numId w:val="15"/>
        </w:numPr>
        <w:tabs>
          <w:tab w:val="left" w:pos="450"/>
        </w:tabs>
        <w:spacing w:after="0"/>
        <w:ind w:left="540"/>
        <w:jc w:val="both"/>
        <w:rPr>
          <w:rFonts w:eastAsia="Times New Roman"/>
          <w:lang w:val="hy-AM"/>
        </w:rPr>
      </w:pPr>
      <w:r w:rsidRPr="00002D27">
        <w:rPr>
          <w:rFonts w:ascii="GHEA Grapalat" w:hAnsi="GHEA Grapalat" w:cs="Arial"/>
          <w:lang w:val="hy-AM"/>
        </w:rPr>
        <w:t xml:space="preserve"> </w:t>
      </w:r>
      <w:r w:rsidRPr="00002D27">
        <w:rPr>
          <w:rFonts w:ascii="GHEA Grapalat" w:hAnsi="GHEA Grapalat" w:cs="Sylfaen"/>
          <w:lang w:val="hy-AM"/>
        </w:rPr>
        <w:t>իրականացնում է</w:t>
      </w:r>
      <w:r w:rsidRPr="00002D27">
        <w:rPr>
          <w:rFonts w:ascii="GHEA Grapalat" w:hAnsi="GHEA Grapalat" w:cs="Arial"/>
          <w:lang w:val="hy-AM"/>
        </w:rPr>
        <w:t xml:space="preserve"> </w:t>
      </w:r>
      <w:r w:rsidRPr="00002D27">
        <w:rPr>
          <w:rFonts w:ascii="GHEA Grapalat" w:hAnsi="GHEA Grapalat" w:cs="Sylfaen"/>
          <w:lang w:val="hy-AM"/>
        </w:rPr>
        <w:t>Հայաստանի</w:t>
      </w:r>
      <w:r w:rsidRPr="00002D27">
        <w:rPr>
          <w:rFonts w:ascii="GHEA Grapalat" w:hAnsi="GHEA Grapalat"/>
          <w:lang w:val="af-ZA"/>
        </w:rPr>
        <w:t xml:space="preserve"> </w:t>
      </w:r>
      <w:r w:rsidRPr="00002D27">
        <w:rPr>
          <w:rFonts w:ascii="GHEA Grapalat" w:hAnsi="GHEA Grapalat" w:cs="Sylfaen"/>
          <w:lang w:val="hy-AM"/>
        </w:rPr>
        <w:t>Հանրապետության</w:t>
      </w:r>
      <w:r w:rsidRPr="00002D27">
        <w:rPr>
          <w:rFonts w:ascii="GHEA Grapalat" w:hAnsi="GHEA Grapalat" w:cs="Sylfaen"/>
          <w:lang w:val="af-ZA"/>
        </w:rPr>
        <w:t xml:space="preserve"> տարածքի և</w:t>
      </w:r>
      <w:r w:rsidRPr="00002D27">
        <w:rPr>
          <w:rFonts w:ascii="GHEA Grapalat" w:hAnsi="GHEA Grapalat"/>
          <w:lang w:val="af-ZA"/>
        </w:rPr>
        <w:t xml:space="preserve"> </w:t>
      </w:r>
      <w:r w:rsidRPr="00002D27">
        <w:rPr>
          <w:rFonts w:ascii="GHEA Grapalat" w:hAnsi="GHEA Grapalat" w:cs="Sylfaen"/>
          <w:lang w:val="hy-AM"/>
        </w:rPr>
        <w:t>վարչատարածքային</w:t>
      </w:r>
      <w:r w:rsidRPr="00002D27">
        <w:rPr>
          <w:rFonts w:ascii="GHEA Grapalat" w:hAnsi="GHEA Grapalat"/>
          <w:lang w:val="af-ZA"/>
        </w:rPr>
        <w:t xml:space="preserve"> </w:t>
      </w:r>
      <w:r w:rsidRPr="00002D27">
        <w:rPr>
          <w:rFonts w:ascii="GHEA Grapalat" w:hAnsi="GHEA Grapalat" w:cs="Sylfaen"/>
          <w:lang w:val="hy-AM"/>
        </w:rPr>
        <w:t>միավորների</w:t>
      </w:r>
      <w:r w:rsidRPr="00002D27">
        <w:rPr>
          <w:rFonts w:ascii="GHEA Grapalat" w:hAnsi="GHEA Grapalat"/>
          <w:lang w:val="af-ZA"/>
        </w:rPr>
        <w:t xml:space="preserve"> (</w:t>
      </w:r>
      <w:r w:rsidRPr="00002D27">
        <w:rPr>
          <w:rFonts w:ascii="GHEA Grapalat" w:hAnsi="GHEA Grapalat" w:cs="Sylfaen"/>
          <w:lang w:val="hy-AM"/>
        </w:rPr>
        <w:t>մարզեր</w:t>
      </w:r>
      <w:r w:rsidRPr="00002D27">
        <w:rPr>
          <w:rFonts w:ascii="GHEA Grapalat" w:hAnsi="GHEA Grapalat"/>
          <w:lang w:val="af-ZA"/>
        </w:rPr>
        <w:t xml:space="preserve">, </w:t>
      </w:r>
      <w:r w:rsidRPr="00002D27">
        <w:rPr>
          <w:rFonts w:ascii="GHEA Grapalat" w:hAnsi="GHEA Grapalat" w:cs="Sylfaen"/>
          <w:lang w:val="hy-AM"/>
        </w:rPr>
        <w:t>համայնքներ</w:t>
      </w:r>
      <w:r w:rsidRPr="00002D27">
        <w:rPr>
          <w:rFonts w:ascii="GHEA Grapalat" w:hAnsi="GHEA Grapalat"/>
          <w:lang w:val="af-ZA"/>
        </w:rPr>
        <w:t>) սահման</w:t>
      </w:r>
      <w:r w:rsidRPr="00002D27">
        <w:rPr>
          <w:rFonts w:ascii="GHEA Grapalat" w:hAnsi="GHEA Grapalat"/>
          <w:lang w:val="hy-AM"/>
        </w:rPr>
        <w:t>ան</w:t>
      </w:r>
      <w:r w:rsidRPr="00002D27">
        <w:rPr>
          <w:rFonts w:ascii="GHEA Grapalat" w:hAnsi="GHEA Grapalat"/>
          <w:lang w:val="af-ZA"/>
        </w:rPr>
        <w:t xml:space="preserve">իշերի հաշվառման, պարբերաբար հետազոտման և դրանց պահպանմանն ուղղված միջոցառումների </w:t>
      </w:r>
      <w:r w:rsidRPr="00002D27">
        <w:rPr>
          <w:rFonts w:ascii="GHEA Grapalat" w:hAnsi="GHEA Grapalat"/>
          <w:lang w:val="hy-AM"/>
        </w:rPr>
        <w:t xml:space="preserve">նկատմամբ </w:t>
      </w:r>
      <w:r w:rsidRPr="00002D27">
        <w:rPr>
          <w:rFonts w:ascii="GHEA Grapalat" w:hAnsi="GHEA Grapalat"/>
          <w:lang w:val="af-ZA"/>
        </w:rPr>
        <w:t>վերահսկողական աշխատանքներ:</w:t>
      </w:r>
      <w:r w:rsidRPr="00002D27">
        <w:rPr>
          <w:rFonts w:ascii="GHEA Grapalat" w:eastAsia="Times New Roman" w:hAnsi="GHEA Grapalat"/>
          <w:lang w:val="hy-AM"/>
        </w:rPr>
        <w:t xml:space="preserve">          </w:t>
      </w:r>
      <w:r w:rsidR="00AF0B31" w:rsidRPr="00002D27">
        <w:rPr>
          <w:rFonts w:eastAsia="Times New Roman"/>
          <w:lang w:val="hy-AM"/>
        </w:rPr>
        <w:t xml:space="preserve">      </w:t>
      </w:r>
    </w:p>
    <w:p w14:paraId="389D6FC2" w14:textId="77777777" w:rsidR="00AE605B" w:rsidRPr="00B3477E" w:rsidRDefault="00AE605B" w:rsidP="00F422F9">
      <w:pPr>
        <w:pStyle w:val="ListParagraph"/>
        <w:spacing w:after="0" w:line="240" w:lineRule="auto"/>
        <w:jc w:val="both"/>
        <w:rPr>
          <w:rFonts w:ascii="GHEA Grapalat" w:hAnsi="GHEA Grapalat" w:cs="Arial"/>
          <w:lang w:val="hy-AM"/>
        </w:rPr>
      </w:pPr>
    </w:p>
    <w:p w14:paraId="7349B98D" w14:textId="7560FBD3" w:rsidR="00B3477E" w:rsidRPr="00B3477E" w:rsidRDefault="00B3477E" w:rsidP="00F422F9">
      <w:pPr>
        <w:pStyle w:val="NormalWeb"/>
        <w:shd w:val="clear" w:color="auto" w:fill="FFFFFF"/>
        <w:spacing w:before="0" w:beforeAutospacing="0" w:after="0" w:afterAutospacing="0"/>
        <w:ind w:left="180"/>
        <w:jc w:val="both"/>
        <w:rPr>
          <w:rFonts w:ascii="GHEA Grapalat" w:eastAsiaTheme="minorHAnsi" w:hAnsi="GHEA Grapalat" w:cstheme="minorBidi"/>
          <w:b/>
          <w:sz w:val="22"/>
          <w:szCs w:val="22"/>
          <w:lang w:val="hy-AM"/>
        </w:rPr>
      </w:pPr>
      <w:r w:rsidRPr="00B3477E">
        <w:rPr>
          <w:rFonts w:ascii="GHEA Grapalat" w:eastAsiaTheme="minorHAnsi" w:hAnsi="GHEA Grapalat" w:cstheme="minorBidi"/>
          <w:b/>
          <w:sz w:val="22"/>
          <w:szCs w:val="22"/>
          <w:lang w:val="hy-AM"/>
        </w:rPr>
        <w:t xml:space="preserve">       Փորձագետին նախատեսվում է ներգրավել՝ պայմանագիր կնքելու օրվանից վեց ամիս ժամկետով։</w:t>
      </w:r>
    </w:p>
    <w:p w14:paraId="775BD119" w14:textId="4CB2EB00" w:rsidR="00492FB5" w:rsidRDefault="0055150E" w:rsidP="00F422F9">
      <w:pPr>
        <w:pStyle w:val="NormalWeb"/>
        <w:shd w:val="clear" w:color="auto" w:fill="FFFFFF"/>
        <w:spacing w:before="0" w:beforeAutospacing="0" w:after="0" w:afterAutospacing="0"/>
        <w:ind w:firstLine="360"/>
        <w:jc w:val="both"/>
        <w:rPr>
          <w:rFonts w:ascii="GHEA Grapalat" w:eastAsiaTheme="minorHAnsi" w:hAnsi="GHEA Grapalat" w:cstheme="minorBidi"/>
          <w:b/>
          <w:bCs/>
          <w:sz w:val="22"/>
          <w:szCs w:val="22"/>
          <w:lang w:val="hy-AM"/>
        </w:rPr>
      </w:pPr>
      <w:r w:rsidRPr="00B3477E">
        <w:rPr>
          <w:rFonts w:ascii="GHEA Grapalat" w:eastAsiaTheme="minorHAnsi" w:hAnsi="GHEA Grapalat" w:cstheme="minorBidi"/>
          <w:b/>
          <w:bCs/>
          <w:sz w:val="22"/>
          <w:szCs w:val="22"/>
          <w:lang w:val="hy-AM"/>
        </w:rPr>
        <w:t xml:space="preserve">          </w:t>
      </w:r>
      <w:r w:rsidR="00492FB5" w:rsidRPr="00B3477E">
        <w:rPr>
          <w:rFonts w:ascii="GHEA Grapalat" w:eastAsiaTheme="minorHAnsi" w:hAnsi="GHEA Grapalat" w:cstheme="minorBidi"/>
          <w:b/>
          <w:bCs/>
          <w:sz w:val="22"/>
          <w:szCs w:val="22"/>
          <w:lang w:val="hy-AM"/>
        </w:rPr>
        <w:t>Փորձագետին ներկայացվող պահանջները</w:t>
      </w:r>
      <w:r w:rsidR="0029513C" w:rsidRPr="00B3477E">
        <w:rPr>
          <w:rFonts w:ascii="GHEA Grapalat" w:eastAsiaTheme="minorHAnsi" w:hAnsi="GHEA Grapalat" w:cstheme="minorBidi"/>
          <w:b/>
          <w:bCs/>
          <w:sz w:val="22"/>
          <w:szCs w:val="22"/>
          <w:lang w:val="hy-AM"/>
        </w:rPr>
        <w:t>՝</w:t>
      </w:r>
    </w:p>
    <w:p w14:paraId="06EE4355" w14:textId="77777777" w:rsidR="009B4D57" w:rsidRPr="00B3477E" w:rsidRDefault="009B4D57" w:rsidP="00F422F9">
      <w:pPr>
        <w:pStyle w:val="NormalWeb"/>
        <w:shd w:val="clear" w:color="auto" w:fill="FFFFFF"/>
        <w:spacing w:before="0" w:beforeAutospacing="0" w:after="0" w:afterAutospacing="0"/>
        <w:ind w:firstLine="360"/>
        <w:jc w:val="both"/>
        <w:rPr>
          <w:rFonts w:ascii="GHEA Grapalat" w:eastAsiaTheme="minorHAnsi" w:hAnsi="GHEA Grapalat" w:cstheme="minorBidi"/>
          <w:sz w:val="22"/>
          <w:szCs w:val="22"/>
          <w:lang w:val="hy-AM"/>
        </w:rPr>
      </w:pPr>
    </w:p>
    <w:p w14:paraId="74AF64AD" w14:textId="77777777" w:rsidR="002E4B80" w:rsidRPr="00F170F8" w:rsidRDefault="002E4B80" w:rsidP="002E4B80">
      <w:pPr>
        <w:pStyle w:val="ListParagraph"/>
        <w:spacing w:after="0"/>
        <w:ind w:left="270" w:hanging="90"/>
        <w:jc w:val="both"/>
        <w:rPr>
          <w:rFonts w:ascii="GHEA Grapalat" w:eastAsia="Times New Roman" w:hAnsi="GHEA Grapalat"/>
          <w:lang w:val="hy-AM"/>
        </w:rPr>
      </w:pPr>
      <w:r w:rsidRPr="00F170F8">
        <w:rPr>
          <w:rFonts w:ascii="GHEA Grapalat" w:eastAsia="Times New Roman" w:hAnsi="GHEA Grapalat"/>
          <w:lang w:val="hy-AM"/>
        </w:rPr>
        <w:t>-     բարձրագույն կրթություն.</w:t>
      </w:r>
    </w:p>
    <w:p w14:paraId="07B62E8C" w14:textId="55B70E16" w:rsidR="002E4B80" w:rsidRPr="00F170F8" w:rsidRDefault="002E4B80" w:rsidP="002E4B80">
      <w:pPr>
        <w:pStyle w:val="ListParagraph"/>
        <w:numPr>
          <w:ilvl w:val="0"/>
          <w:numId w:val="15"/>
        </w:numPr>
        <w:spacing w:after="0"/>
        <w:ind w:left="720" w:right="90" w:hanging="450"/>
        <w:jc w:val="both"/>
        <w:rPr>
          <w:rFonts w:ascii="GHEA Grapalat" w:eastAsia="Times New Roman" w:hAnsi="GHEA Grapalat"/>
          <w:lang w:val="hy-AM"/>
        </w:rPr>
      </w:pPr>
      <w:r>
        <w:rPr>
          <w:rFonts w:ascii="GHEA Grapalat" w:eastAsia="Sylfaen" w:hAnsi="GHEA Grapalat" w:cs="Sylfaen"/>
          <w:color w:val="000000"/>
          <w:shd w:val="clear" w:color="auto" w:fill="FFFFFF"/>
          <w:lang w:val="hy-AM"/>
        </w:rPr>
        <w:lastRenderedPageBreak/>
        <w:t>հ</w:t>
      </w:r>
      <w:r w:rsidRPr="00F170F8">
        <w:rPr>
          <w:rFonts w:ascii="GHEA Grapalat" w:eastAsia="Sylfaen" w:hAnsi="GHEA Grapalat" w:cs="Sylfaen"/>
          <w:color w:val="000000"/>
          <w:shd w:val="clear" w:color="auto" w:fill="FFFFFF"/>
          <w:lang w:val="hy-AM"/>
        </w:rPr>
        <w:t xml:space="preserve">անրային ծառայության առնվազն </w:t>
      </w:r>
      <w:r w:rsidRPr="00F170F8">
        <w:rPr>
          <w:rFonts w:ascii="GHEA Grapalat" w:eastAsia="GHEA Grapalat" w:hAnsi="GHEA Grapalat" w:cs="GHEA Grapalat"/>
          <w:color w:val="000000"/>
          <w:shd w:val="clear" w:color="auto" w:fill="FFFFFF"/>
          <w:lang w:val="hy-AM"/>
        </w:rPr>
        <w:t xml:space="preserve">երկու </w:t>
      </w:r>
      <w:r w:rsidRPr="00F170F8">
        <w:rPr>
          <w:rFonts w:ascii="GHEA Grapalat" w:eastAsia="Sylfaen" w:hAnsi="GHEA Grapalat" w:cs="Sylfaen"/>
          <w:color w:val="000000"/>
          <w:shd w:val="clear" w:color="auto" w:fill="FFFFFF"/>
          <w:lang w:val="hy-AM"/>
        </w:rPr>
        <w:t>տարվա ստաժ կամ</w:t>
      </w:r>
      <w:r w:rsidRPr="00F170F8">
        <w:rPr>
          <w:rFonts w:ascii="GHEA Grapalat" w:eastAsia="GHEA Grapalat" w:hAnsi="GHEA Grapalat" w:cs="GHEA Grapalat"/>
          <w:color w:val="000000"/>
          <w:shd w:val="clear" w:color="auto" w:fill="FFFFFF"/>
          <w:lang w:val="hy-AM"/>
        </w:rPr>
        <w:t xml:space="preserve"> երեք </w:t>
      </w:r>
      <w:r w:rsidRPr="00F170F8">
        <w:rPr>
          <w:rFonts w:ascii="GHEA Grapalat" w:eastAsia="Sylfaen" w:hAnsi="GHEA Grapalat" w:cs="Sylfaen"/>
          <w:color w:val="000000"/>
          <w:shd w:val="clear" w:color="auto" w:fill="FFFFFF"/>
          <w:lang w:val="hy-AM"/>
        </w:rPr>
        <w:t xml:space="preserve">տարվա մասնագիտական    աշխատանքային ստաժ կամ գեոդեզիայի և քարտեզագրության </w:t>
      </w:r>
      <w:r w:rsidRPr="00F170F8">
        <w:rPr>
          <w:rFonts w:ascii="GHEA Grapalat" w:eastAsia="GHEA Grapalat" w:hAnsi="GHEA Grapalat" w:cs="GHEA Grapalat"/>
          <w:color w:val="000000"/>
          <w:shd w:val="clear" w:color="auto" w:fill="FFFFFF"/>
          <w:lang w:val="hy-AM"/>
        </w:rPr>
        <w:t>կամ ստուգումների կազմակերպման և անցկացման բնագավառում երեք տարվա աշխատանքային ստաժ</w:t>
      </w:r>
      <w:r>
        <w:rPr>
          <w:rFonts w:ascii="GHEA Grapalat" w:eastAsia="GHEA Grapalat" w:hAnsi="GHEA Grapalat" w:cs="GHEA Grapalat"/>
          <w:color w:val="000000"/>
          <w:shd w:val="clear" w:color="auto" w:fill="FFFFFF"/>
          <w:lang w:val="hy-AM"/>
        </w:rPr>
        <w:t>:</w:t>
      </w:r>
      <w:r w:rsidRPr="00F170F8">
        <w:rPr>
          <w:rFonts w:ascii="GHEA Grapalat" w:eastAsia="Times New Roman" w:hAnsi="GHEA Grapalat"/>
          <w:lang w:val="hy-AM"/>
        </w:rPr>
        <w:t xml:space="preserve"> </w:t>
      </w:r>
    </w:p>
    <w:p w14:paraId="3BB6EF9C" w14:textId="77777777" w:rsidR="00B3477E" w:rsidRPr="00B3477E" w:rsidRDefault="00B3477E" w:rsidP="00F422F9">
      <w:pPr>
        <w:pStyle w:val="NormalWeb"/>
        <w:shd w:val="clear" w:color="auto" w:fill="FFFFFF"/>
        <w:spacing w:before="0" w:beforeAutospacing="0" w:after="0" w:afterAutospacing="0"/>
        <w:ind w:left="450"/>
        <w:rPr>
          <w:rFonts w:ascii="GHEA Grapalat" w:eastAsiaTheme="minorHAnsi" w:hAnsi="GHEA Grapalat" w:cstheme="minorBidi"/>
          <w:b/>
          <w:bCs/>
          <w:sz w:val="22"/>
          <w:szCs w:val="22"/>
          <w:lang w:val="hy-AM"/>
        </w:rPr>
      </w:pPr>
    </w:p>
    <w:p w14:paraId="41113C42" w14:textId="7D6A9E9D" w:rsidR="00B3477E" w:rsidRPr="00B3477E" w:rsidRDefault="00B3477E" w:rsidP="00F422F9">
      <w:pPr>
        <w:pStyle w:val="NormalWeb"/>
        <w:shd w:val="clear" w:color="auto" w:fill="FFFFFF"/>
        <w:spacing w:before="0" w:beforeAutospacing="0" w:after="0" w:afterAutospacing="0"/>
        <w:ind w:left="450"/>
        <w:rPr>
          <w:rFonts w:ascii="GHEA Grapalat" w:eastAsiaTheme="minorHAnsi" w:hAnsi="GHEA Grapalat" w:cstheme="minorBidi"/>
          <w:sz w:val="22"/>
          <w:szCs w:val="22"/>
          <w:lang w:val="hy-AM"/>
        </w:rPr>
      </w:pPr>
      <w:r w:rsidRPr="00B3477E">
        <w:rPr>
          <w:rFonts w:ascii="GHEA Grapalat" w:eastAsiaTheme="minorHAnsi" w:hAnsi="GHEA Grapalat" w:cstheme="minorBidi"/>
          <w:b/>
          <w:bCs/>
          <w:sz w:val="22"/>
          <w:szCs w:val="22"/>
          <w:lang w:val="hy-AM"/>
        </w:rPr>
        <w:t xml:space="preserve">     Փորձագետի պարտականությունները`</w:t>
      </w:r>
      <w:r w:rsidRPr="00B3477E">
        <w:rPr>
          <w:rFonts w:ascii="GHEA Grapalat" w:eastAsiaTheme="minorHAnsi" w:hAnsi="GHEA Grapalat" w:cstheme="minorBidi"/>
          <w:b/>
          <w:bCs/>
          <w:sz w:val="22"/>
          <w:szCs w:val="22"/>
          <w:lang w:val="hy-AM"/>
        </w:rPr>
        <w:br/>
      </w:r>
    </w:p>
    <w:p w14:paraId="4D4192BB" w14:textId="77777777" w:rsidR="00B3477E" w:rsidRPr="00B3477E" w:rsidRDefault="00B3477E" w:rsidP="00F422F9">
      <w:pPr>
        <w:pStyle w:val="NormalWeb"/>
        <w:shd w:val="clear" w:color="auto" w:fill="FFFFFF"/>
        <w:spacing w:before="0" w:beforeAutospacing="0" w:after="0" w:afterAutospacing="0"/>
        <w:ind w:left="360" w:hanging="180"/>
        <w:jc w:val="both"/>
        <w:rPr>
          <w:rFonts w:ascii="GHEA Grapalat" w:eastAsiaTheme="minorHAnsi" w:hAnsi="GHEA Grapalat" w:cstheme="minorBidi"/>
          <w:sz w:val="22"/>
          <w:szCs w:val="22"/>
          <w:lang w:val="hy-AM"/>
        </w:rPr>
      </w:pPr>
      <w:r w:rsidRPr="00B3477E">
        <w:rPr>
          <w:rFonts w:ascii="GHEA Grapalat" w:eastAsiaTheme="minorHAnsi" w:hAnsi="GHEA Grapalat" w:cstheme="minorBidi"/>
          <w:sz w:val="22"/>
          <w:szCs w:val="22"/>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67A6F935" w14:textId="77777777" w:rsidR="00B3477E" w:rsidRPr="00B3477E" w:rsidRDefault="00B3477E" w:rsidP="00F422F9">
      <w:pPr>
        <w:shd w:val="clear" w:color="auto" w:fill="FFFFFF"/>
        <w:spacing w:after="0" w:line="240" w:lineRule="auto"/>
        <w:ind w:left="360" w:hanging="360"/>
        <w:jc w:val="both"/>
        <w:rPr>
          <w:b/>
          <w:bCs/>
          <w:lang w:val="hy-AM"/>
        </w:rPr>
      </w:pPr>
      <w:r w:rsidRPr="00B3477E">
        <w:rPr>
          <w:b/>
          <w:bCs/>
          <w:lang w:val="hy-AM"/>
        </w:rPr>
        <w:t xml:space="preserve">          Ընտրություն կատարելու եղանակը` դիմում ներկայացրած քաղաքացիների փաստաթղթերի ուսումնասիրություն:</w:t>
      </w:r>
    </w:p>
    <w:p w14:paraId="0BB347F7" w14:textId="77777777" w:rsidR="00B3477E" w:rsidRPr="00B3477E" w:rsidRDefault="00B3477E" w:rsidP="00F422F9">
      <w:pPr>
        <w:pStyle w:val="NormalWeb"/>
        <w:shd w:val="clear" w:color="auto" w:fill="FFFFFF"/>
        <w:spacing w:before="0" w:beforeAutospacing="0" w:after="0" w:afterAutospacing="0"/>
        <w:jc w:val="both"/>
        <w:rPr>
          <w:rFonts w:ascii="GHEA Grapalat" w:eastAsiaTheme="minorHAnsi" w:hAnsi="GHEA Grapalat" w:cstheme="minorBidi"/>
          <w:sz w:val="22"/>
          <w:szCs w:val="22"/>
          <w:lang w:val="hy-AM"/>
        </w:rPr>
      </w:pPr>
    </w:p>
    <w:p w14:paraId="77DC7CCF" w14:textId="02C02245" w:rsidR="00B3477E" w:rsidRPr="00DB73F3" w:rsidRDefault="00B3477E" w:rsidP="00F422F9">
      <w:pPr>
        <w:pStyle w:val="NormalWeb"/>
        <w:shd w:val="clear" w:color="auto" w:fill="FFFFFF"/>
        <w:spacing w:before="0" w:beforeAutospacing="0" w:after="0" w:afterAutospacing="0"/>
        <w:jc w:val="both"/>
        <w:rPr>
          <w:rFonts w:ascii="GHEA Grapalat" w:eastAsiaTheme="minorHAnsi" w:hAnsi="GHEA Grapalat" w:cstheme="minorBidi"/>
          <w:b/>
          <w:bCs/>
          <w:color w:val="000000" w:themeColor="text1"/>
          <w:sz w:val="22"/>
          <w:szCs w:val="22"/>
          <w:lang w:val="hy-AM"/>
        </w:rPr>
      </w:pPr>
      <w:r w:rsidRPr="002E4B80">
        <w:rPr>
          <w:rFonts w:ascii="GHEA Grapalat" w:eastAsiaTheme="minorHAnsi" w:hAnsi="GHEA Grapalat" w:cstheme="minorBidi"/>
          <w:b/>
          <w:bCs/>
          <w:color w:val="FF0000"/>
          <w:sz w:val="22"/>
          <w:szCs w:val="22"/>
          <w:lang w:val="hy-AM"/>
        </w:rPr>
        <w:t xml:space="preserve">     </w:t>
      </w:r>
      <w:r w:rsidR="009B4D57" w:rsidRPr="002E4B80">
        <w:rPr>
          <w:rFonts w:ascii="GHEA Grapalat" w:eastAsiaTheme="minorHAnsi" w:hAnsi="GHEA Grapalat" w:cstheme="minorBidi"/>
          <w:b/>
          <w:bCs/>
          <w:color w:val="FF0000"/>
          <w:sz w:val="22"/>
          <w:szCs w:val="22"/>
          <w:lang w:val="hy-AM"/>
        </w:rPr>
        <w:t xml:space="preserve">      </w:t>
      </w:r>
      <w:r w:rsidRPr="002E4B80">
        <w:rPr>
          <w:rFonts w:ascii="GHEA Grapalat" w:eastAsiaTheme="minorHAnsi" w:hAnsi="GHEA Grapalat" w:cstheme="minorBidi"/>
          <w:b/>
          <w:bCs/>
          <w:color w:val="FF0000"/>
          <w:sz w:val="22"/>
          <w:szCs w:val="22"/>
          <w:lang w:val="hy-AM"/>
        </w:rPr>
        <w:t xml:space="preserve"> </w:t>
      </w:r>
      <w:bookmarkStart w:id="0" w:name="_GoBack"/>
      <w:r w:rsidRPr="00DB73F3">
        <w:rPr>
          <w:rFonts w:ascii="GHEA Grapalat" w:eastAsiaTheme="minorHAnsi" w:hAnsi="GHEA Grapalat" w:cstheme="minorBidi"/>
          <w:b/>
          <w:bCs/>
          <w:color w:val="000000" w:themeColor="text1"/>
          <w:sz w:val="22"/>
          <w:szCs w:val="22"/>
          <w:lang w:val="hy-AM"/>
        </w:rPr>
        <w:t>Փաստաթղթերի ներկայացման վերջնաժամկետն է` 202</w:t>
      </w:r>
      <w:r w:rsidR="002E4B80" w:rsidRPr="00DB73F3">
        <w:rPr>
          <w:rFonts w:ascii="GHEA Grapalat" w:eastAsiaTheme="minorHAnsi" w:hAnsi="GHEA Grapalat" w:cstheme="minorBidi"/>
          <w:b/>
          <w:bCs/>
          <w:color w:val="000000" w:themeColor="text1"/>
          <w:sz w:val="22"/>
          <w:szCs w:val="22"/>
          <w:lang w:val="hy-AM"/>
        </w:rPr>
        <w:t>2</w:t>
      </w:r>
      <w:r w:rsidRPr="00DB73F3">
        <w:rPr>
          <w:rFonts w:ascii="GHEA Grapalat" w:eastAsiaTheme="minorHAnsi" w:hAnsi="GHEA Grapalat" w:cstheme="minorBidi"/>
          <w:b/>
          <w:bCs/>
          <w:color w:val="000000" w:themeColor="text1"/>
          <w:sz w:val="22"/>
          <w:szCs w:val="22"/>
          <w:lang w:val="hy-AM"/>
        </w:rPr>
        <w:t xml:space="preserve"> թվականի </w:t>
      </w:r>
      <w:r w:rsidR="002E4B80" w:rsidRPr="00DB73F3">
        <w:rPr>
          <w:rFonts w:ascii="GHEA Grapalat" w:eastAsiaTheme="minorHAnsi" w:hAnsi="GHEA Grapalat" w:cstheme="minorBidi"/>
          <w:b/>
          <w:bCs/>
          <w:color w:val="000000" w:themeColor="text1"/>
          <w:sz w:val="22"/>
          <w:szCs w:val="22"/>
          <w:lang w:val="hy-AM"/>
        </w:rPr>
        <w:t xml:space="preserve">մայիսի  </w:t>
      </w:r>
      <w:r w:rsidR="00DB73F3" w:rsidRPr="00DB73F3">
        <w:rPr>
          <w:rFonts w:ascii="GHEA Grapalat" w:eastAsiaTheme="minorHAnsi" w:hAnsi="GHEA Grapalat" w:cstheme="minorBidi"/>
          <w:b/>
          <w:bCs/>
          <w:color w:val="000000" w:themeColor="text1"/>
          <w:sz w:val="22"/>
          <w:szCs w:val="22"/>
          <w:lang w:val="hy-AM"/>
        </w:rPr>
        <w:t>27</w:t>
      </w:r>
      <w:r w:rsidRPr="00DB73F3">
        <w:rPr>
          <w:rFonts w:ascii="GHEA Grapalat" w:eastAsiaTheme="minorHAnsi" w:hAnsi="GHEA Grapalat" w:cstheme="minorBidi"/>
          <w:b/>
          <w:bCs/>
          <w:color w:val="000000" w:themeColor="text1"/>
          <w:sz w:val="22"/>
          <w:szCs w:val="22"/>
          <w:lang w:val="hy-AM"/>
        </w:rPr>
        <w:t xml:space="preserve"> - ը։</w:t>
      </w:r>
    </w:p>
    <w:bookmarkEnd w:id="0"/>
    <w:p w14:paraId="10C0D161" w14:textId="77777777" w:rsidR="009B4D57" w:rsidRPr="002E4B80" w:rsidRDefault="009B4D57" w:rsidP="00F422F9">
      <w:pPr>
        <w:pStyle w:val="NormalWeb"/>
        <w:shd w:val="clear" w:color="auto" w:fill="FFFFFF"/>
        <w:spacing w:before="0" w:beforeAutospacing="0" w:after="0" w:afterAutospacing="0"/>
        <w:jc w:val="both"/>
        <w:rPr>
          <w:rFonts w:ascii="GHEA Grapalat" w:eastAsiaTheme="minorHAnsi" w:hAnsi="GHEA Grapalat" w:cstheme="minorBidi"/>
          <w:color w:val="FF0000"/>
          <w:sz w:val="22"/>
          <w:szCs w:val="22"/>
          <w:lang w:val="hy-AM"/>
        </w:rPr>
      </w:pPr>
    </w:p>
    <w:p w14:paraId="60AD063C" w14:textId="77777777" w:rsidR="00B3477E" w:rsidRPr="00B3477E" w:rsidRDefault="00B3477E" w:rsidP="00F422F9">
      <w:pPr>
        <w:pStyle w:val="NormalWeb"/>
        <w:shd w:val="clear" w:color="auto" w:fill="FFFFFF"/>
        <w:spacing w:before="0" w:beforeAutospacing="0" w:after="0" w:afterAutospacing="0"/>
        <w:ind w:left="360" w:hanging="270"/>
        <w:jc w:val="both"/>
        <w:rPr>
          <w:rFonts w:ascii="GHEA Grapalat" w:eastAsiaTheme="minorHAnsi" w:hAnsi="GHEA Grapalat" w:cstheme="minorBidi"/>
          <w:sz w:val="22"/>
          <w:szCs w:val="22"/>
          <w:lang w:val="hy-AM"/>
        </w:rPr>
      </w:pPr>
      <w:r w:rsidRPr="00B3477E">
        <w:rPr>
          <w:rFonts w:ascii="GHEA Grapalat" w:eastAsiaTheme="minorHAnsi" w:hAnsi="GHEA Grapalat" w:cstheme="minorBidi"/>
          <w:sz w:val="22"/>
          <w:szCs w:val="22"/>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68D52182" w14:textId="5FF43920" w:rsidR="00B3477E" w:rsidRDefault="00B3477E" w:rsidP="00F422F9">
      <w:pPr>
        <w:pStyle w:val="NormalWeb"/>
        <w:shd w:val="clear" w:color="auto" w:fill="FFFFFF"/>
        <w:spacing w:before="0" w:beforeAutospacing="0" w:after="0" w:afterAutospacing="0"/>
        <w:ind w:left="360"/>
        <w:jc w:val="both"/>
        <w:rPr>
          <w:rFonts w:ascii="GHEA Grapalat" w:eastAsiaTheme="minorHAnsi" w:hAnsi="GHEA Grapalat" w:cstheme="minorBidi"/>
          <w:sz w:val="22"/>
          <w:szCs w:val="22"/>
          <w:lang w:val="hy-AM"/>
        </w:rPr>
      </w:pPr>
      <w:r w:rsidRPr="00B3477E">
        <w:rPr>
          <w:rFonts w:ascii="GHEA Grapalat" w:eastAsiaTheme="minorHAnsi" w:hAnsi="GHEA Grapalat" w:cstheme="minorBidi"/>
          <w:sz w:val="22"/>
          <w:szCs w:val="22"/>
          <w:lang w:val="hy-AM"/>
        </w:rPr>
        <w:t xml:space="preserve">     Դիմող ՀՀ քաղաքացիները ՀՀ քաղաքաշինության, տեխնիկական և հրդեհային անվտանգության տեսչական մարմին /ք. Երևան, Նալբանդյան 28, հեռ. 060 86 66 66 /ներքին 1007/,  պետք է ներկայացնեն հետևյալ փաստաթղթերը`</w:t>
      </w:r>
    </w:p>
    <w:p w14:paraId="37406614" w14:textId="77777777" w:rsidR="00F422F9" w:rsidRPr="00B3477E" w:rsidRDefault="00F422F9" w:rsidP="00F422F9">
      <w:pPr>
        <w:pStyle w:val="NormalWeb"/>
        <w:shd w:val="clear" w:color="auto" w:fill="FFFFFF"/>
        <w:spacing w:before="0" w:beforeAutospacing="0" w:after="0" w:afterAutospacing="0"/>
        <w:ind w:left="360"/>
        <w:jc w:val="both"/>
        <w:rPr>
          <w:rFonts w:ascii="GHEA Grapalat" w:eastAsiaTheme="minorHAnsi" w:hAnsi="GHEA Grapalat" w:cstheme="minorBidi"/>
          <w:sz w:val="22"/>
          <w:szCs w:val="22"/>
          <w:lang w:val="hy-AM"/>
        </w:rPr>
      </w:pPr>
    </w:p>
    <w:p w14:paraId="53735FC7" w14:textId="77777777" w:rsidR="00B3477E" w:rsidRPr="00B3477E" w:rsidRDefault="00B3477E" w:rsidP="00F422F9">
      <w:pPr>
        <w:pStyle w:val="NormalWeb"/>
        <w:numPr>
          <w:ilvl w:val="0"/>
          <w:numId w:val="16"/>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B3477E">
        <w:rPr>
          <w:rFonts w:ascii="GHEA Grapalat" w:eastAsiaTheme="minorHAnsi" w:hAnsi="GHEA Grapalat" w:cstheme="minorBidi"/>
          <w:sz w:val="22"/>
          <w:szCs w:val="22"/>
          <w:lang w:val="hy-AM"/>
        </w:rPr>
        <w:t>գրավոր դիմում (ձևը լրացվում է փաստաթղթերը ներկայացնելիս կամ ձ</w:t>
      </w:r>
      <w:r w:rsidRPr="00B3477E">
        <w:rPr>
          <w:rFonts w:ascii="GHEA Grapalat" w:hAnsi="GHEA Grapalat" w:cs="Arian AMU"/>
          <w:color w:val="000000"/>
          <w:sz w:val="22"/>
          <w:szCs w:val="22"/>
          <w:lang w:val="hy-AM"/>
        </w:rPr>
        <w:t>ևանմուշը ներբեռնել կայքից).</w:t>
      </w:r>
    </w:p>
    <w:p w14:paraId="0C2E302F" w14:textId="77777777" w:rsidR="00B3477E" w:rsidRPr="00B3477E" w:rsidRDefault="00B3477E" w:rsidP="00F422F9">
      <w:pPr>
        <w:pStyle w:val="NormalWeb"/>
        <w:numPr>
          <w:ilvl w:val="0"/>
          <w:numId w:val="16"/>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B3477E">
        <w:rPr>
          <w:rFonts w:ascii="GHEA Grapalat" w:eastAsiaTheme="minorHAnsi" w:hAnsi="GHEA Grapalat" w:cstheme="minorBidi"/>
          <w:sz w:val="22"/>
          <w:szCs w:val="22"/>
          <w:lang w:val="hy-AM"/>
        </w:rPr>
        <w:t>անձնագրի և հանրային ծառայության համարանիշը հավաստող փաստաթղթերի պատճենները,</w:t>
      </w:r>
    </w:p>
    <w:p w14:paraId="62FB3B36" w14:textId="5576A325" w:rsidR="00B3477E" w:rsidRDefault="00B3477E" w:rsidP="00F422F9">
      <w:pPr>
        <w:pStyle w:val="NormalWeb"/>
        <w:numPr>
          <w:ilvl w:val="0"/>
          <w:numId w:val="16"/>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B3477E">
        <w:rPr>
          <w:rFonts w:ascii="GHEA Grapalat" w:eastAsiaTheme="minorHAnsi" w:hAnsi="GHEA Grapalat" w:cstheme="minorBidi"/>
          <w:sz w:val="22"/>
          <w:szCs w:val="22"/>
          <w:lang w:val="hy-AM"/>
        </w:rPr>
        <w:t>կրթությունը հավաստող պետական նմուշի փաստաթղթի (փաստաթղթերի) պատճենը (պատճենները),</w:t>
      </w:r>
    </w:p>
    <w:p w14:paraId="7CE77DCB" w14:textId="77777777" w:rsidR="00AF0B31" w:rsidRPr="00B6347D" w:rsidRDefault="00AF0B31" w:rsidP="00F422F9">
      <w:pPr>
        <w:pStyle w:val="ListParagraph"/>
        <w:numPr>
          <w:ilvl w:val="0"/>
          <w:numId w:val="16"/>
        </w:numPr>
        <w:shd w:val="clear" w:color="auto" w:fill="FFFFFF"/>
        <w:spacing w:after="0" w:line="240" w:lineRule="auto"/>
        <w:ind w:right="299"/>
        <w:jc w:val="both"/>
        <w:rPr>
          <w:rFonts w:ascii="GHEA Grapalat" w:eastAsiaTheme="minorHAnsi" w:hAnsi="GHEA Grapalat" w:cstheme="minorBidi"/>
          <w:lang w:val="hy-AM"/>
        </w:rPr>
      </w:pPr>
      <w:r w:rsidRPr="00B6347D">
        <w:rPr>
          <w:rFonts w:ascii="GHEA Grapalat" w:eastAsiaTheme="minorHAnsi" w:hAnsi="GHEA Grapalat" w:cstheme="minorBidi"/>
          <w:lang w:val="hy-AM"/>
        </w:rPr>
        <w:t xml:space="preserve">աշխատանքային գործունեությունը հավաստող </w:t>
      </w:r>
      <w:r w:rsidRPr="001148AE">
        <w:rPr>
          <w:rFonts w:ascii="GHEA Grapalat" w:eastAsiaTheme="minorHAnsi" w:hAnsi="GHEA Grapalat" w:cstheme="minorBidi"/>
          <w:lang w:val="hy-AM"/>
        </w:rPr>
        <w:t>փաստաթղթի (փաստաթղթերի</w:t>
      </w:r>
      <w:r>
        <w:rPr>
          <w:rFonts w:ascii="GHEA Grapalat" w:eastAsiaTheme="minorHAnsi" w:hAnsi="GHEA Grapalat" w:cstheme="minorBidi"/>
          <w:lang w:val="hy-AM"/>
        </w:rPr>
        <w:t>)</w:t>
      </w:r>
      <w:r w:rsidRPr="00B6347D">
        <w:rPr>
          <w:rFonts w:ascii="GHEA Grapalat" w:eastAsiaTheme="minorHAnsi" w:hAnsi="GHEA Grapalat" w:cstheme="minorBidi"/>
          <w:lang w:val="hy-AM"/>
        </w:rPr>
        <w:t>,</w:t>
      </w:r>
    </w:p>
    <w:p w14:paraId="5B1B7309" w14:textId="77777777" w:rsidR="00B3477E" w:rsidRPr="00B3477E" w:rsidRDefault="00B3477E" w:rsidP="00F422F9">
      <w:pPr>
        <w:pStyle w:val="NormalWeb"/>
        <w:numPr>
          <w:ilvl w:val="0"/>
          <w:numId w:val="16"/>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B3477E">
        <w:rPr>
          <w:rFonts w:ascii="GHEA Grapalat" w:eastAsiaTheme="minorHAnsi" w:hAnsi="GHEA Grapalat" w:cstheme="minorBidi"/>
          <w:sz w:val="22"/>
          <w:szCs w:val="22"/>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47191A1A" w14:textId="77777777" w:rsidR="00B3477E" w:rsidRPr="00B3477E" w:rsidRDefault="00B3477E" w:rsidP="00F422F9">
      <w:pPr>
        <w:pStyle w:val="NormalWeb"/>
        <w:numPr>
          <w:ilvl w:val="0"/>
          <w:numId w:val="16"/>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B3477E">
        <w:rPr>
          <w:rFonts w:ascii="GHEA Grapalat" w:eastAsiaTheme="minorHAnsi" w:hAnsi="GHEA Grapalat" w:cstheme="minorBidi"/>
          <w:sz w:val="22"/>
          <w:szCs w:val="22"/>
          <w:lang w:val="hy-AM"/>
        </w:rPr>
        <w:t>մեկ լուսանկար 3x4 սմ չափսի,</w:t>
      </w:r>
    </w:p>
    <w:p w14:paraId="290B3EA0" w14:textId="77777777" w:rsidR="00B3477E" w:rsidRPr="00B3477E" w:rsidRDefault="00B3477E" w:rsidP="00F422F9">
      <w:pPr>
        <w:pStyle w:val="NormalWeb"/>
        <w:numPr>
          <w:ilvl w:val="0"/>
          <w:numId w:val="16"/>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B3477E">
        <w:rPr>
          <w:rFonts w:ascii="GHEA Grapalat" w:eastAsiaTheme="minorHAnsi" w:hAnsi="GHEA Grapalat" w:cstheme="minorBidi"/>
          <w:sz w:val="22"/>
          <w:szCs w:val="22"/>
          <w:lang w:val="hy-AM"/>
        </w:rPr>
        <w:t>համառոտ CV:</w:t>
      </w:r>
    </w:p>
    <w:p w14:paraId="2F6E382C" w14:textId="088E9EFE" w:rsidR="00B3477E" w:rsidRDefault="00B3477E" w:rsidP="00F422F9">
      <w:pPr>
        <w:pStyle w:val="NormalWeb"/>
        <w:shd w:val="clear" w:color="auto" w:fill="FFFFFF"/>
        <w:spacing w:before="0" w:beforeAutospacing="0" w:after="0" w:afterAutospacing="0"/>
        <w:ind w:left="450"/>
        <w:jc w:val="both"/>
        <w:rPr>
          <w:rFonts w:ascii="GHEA Grapalat" w:eastAsiaTheme="minorHAnsi" w:hAnsi="GHEA Grapalat" w:cstheme="minorBidi"/>
          <w:sz w:val="22"/>
          <w:szCs w:val="22"/>
          <w:lang w:val="hy-AM"/>
        </w:rPr>
      </w:pPr>
    </w:p>
    <w:p w14:paraId="627638E2" w14:textId="6C71224C" w:rsidR="00002D27" w:rsidRDefault="00002D27" w:rsidP="00F422F9">
      <w:pPr>
        <w:pStyle w:val="NormalWeb"/>
        <w:shd w:val="clear" w:color="auto" w:fill="FFFFFF"/>
        <w:spacing w:before="0" w:beforeAutospacing="0" w:after="0" w:afterAutospacing="0"/>
        <w:ind w:left="450"/>
        <w:jc w:val="both"/>
        <w:rPr>
          <w:rFonts w:ascii="GHEA Grapalat" w:eastAsiaTheme="minorHAnsi" w:hAnsi="GHEA Grapalat" w:cstheme="minorBidi"/>
          <w:sz w:val="22"/>
          <w:szCs w:val="22"/>
          <w:lang w:val="hy-AM"/>
        </w:rPr>
      </w:pPr>
    </w:p>
    <w:p w14:paraId="4B3DA28A" w14:textId="77777777" w:rsidR="00002D27" w:rsidRPr="00B3477E" w:rsidRDefault="00002D27" w:rsidP="00F422F9">
      <w:pPr>
        <w:pStyle w:val="NormalWeb"/>
        <w:shd w:val="clear" w:color="auto" w:fill="FFFFFF"/>
        <w:spacing w:before="0" w:beforeAutospacing="0" w:after="0" w:afterAutospacing="0"/>
        <w:ind w:left="450"/>
        <w:jc w:val="both"/>
        <w:rPr>
          <w:rFonts w:ascii="GHEA Grapalat" w:eastAsiaTheme="minorHAnsi" w:hAnsi="GHEA Grapalat" w:cstheme="minorBidi"/>
          <w:sz w:val="22"/>
          <w:szCs w:val="22"/>
          <w:lang w:val="hy-AM"/>
        </w:rPr>
      </w:pPr>
    </w:p>
    <w:p w14:paraId="326DC4BB" w14:textId="77777777" w:rsidR="00B3477E" w:rsidRPr="00B3477E" w:rsidRDefault="00B3477E" w:rsidP="00F422F9">
      <w:pPr>
        <w:pStyle w:val="NormalWeb"/>
        <w:shd w:val="clear" w:color="auto" w:fill="FFFFFF"/>
        <w:spacing w:before="0" w:beforeAutospacing="0" w:after="0" w:afterAutospacing="0"/>
        <w:ind w:hanging="450"/>
        <w:jc w:val="both"/>
        <w:rPr>
          <w:rFonts w:ascii="GHEA Grapalat" w:eastAsiaTheme="minorHAnsi" w:hAnsi="GHEA Grapalat" w:cstheme="minorBidi"/>
          <w:b/>
          <w:sz w:val="22"/>
          <w:szCs w:val="22"/>
          <w:lang w:val="hy-AM"/>
        </w:rPr>
      </w:pPr>
      <w:r w:rsidRPr="00B3477E">
        <w:rPr>
          <w:rFonts w:ascii="GHEA Grapalat" w:eastAsiaTheme="minorHAnsi" w:hAnsi="GHEA Grapalat" w:cstheme="minorBidi"/>
          <w:sz w:val="22"/>
          <w:szCs w:val="22"/>
          <w:lang w:val="hy-AM"/>
        </w:rPr>
        <w:t xml:space="preserve">               ՀՀ քաղաքացին փաստաթղթերը հանձնում է անձամբ՝ ներկայացնելով անձնագիր:</w:t>
      </w:r>
    </w:p>
    <w:p w14:paraId="3820FE1F" w14:textId="77777777" w:rsidR="00B3477E" w:rsidRPr="00B3477E" w:rsidRDefault="00B3477E" w:rsidP="00F422F9">
      <w:pPr>
        <w:pStyle w:val="NormalWeb"/>
        <w:shd w:val="clear" w:color="auto" w:fill="FFFFFF"/>
        <w:spacing w:before="0" w:beforeAutospacing="0" w:after="0" w:afterAutospacing="0"/>
        <w:ind w:left="450" w:hanging="450"/>
        <w:jc w:val="both"/>
        <w:rPr>
          <w:rFonts w:ascii="GHEA Grapalat" w:eastAsiaTheme="minorHAnsi" w:hAnsi="GHEA Grapalat" w:cstheme="minorBidi"/>
          <w:b/>
          <w:bCs/>
          <w:sz w:val="22"/>
          <w:szCs w:val="22"/>
          <w:lang w:val="hy-AM"/>
        </w:rPr>
      </w:pPr>
      <w:r w:rsidRPr="00B3477E">
        <w:rPr>
          <w:rFonts w:ascii="GHEA Grapalat" w:eastAsiaTheme="minorHAnsi" w:hAnsi="GHEA Grapalat" w:cstheme="minorBidi"/>
          <w:sz w:val="22"/>
          <w:szCs w:val="22"/>
          <w:lang w:val="hy-AM"/>
        </w:rPr>
        <w:lastRenderedPageBreak/>
        <w:br/>
      </w:r>
      <w:r w:rsidRPr="00B3477E">
        <w:rPr>
          <w:rFonts w:ascii="GHEA Grapalat" w:eastAsiaTheme="minorHAnsi" w:hAnsi="GHEA Grapalat" w:cstheme="minorBidi"/>
          <w:b/>
          <w:bCs/>
          <w:sz w:val="22"/>
          <w:szCs w:val="22"/>
          <w:lang w:val="hy-AM"/>
        </w:rPr>
        <w:t xml:space="preserve">    Փաստաթղթերն ընդունվում են ամեն օր՝ ժամը 9:30-ից մինչև 12:30:</w:t>
      </w:r>
    </w:p>
    <w:p w14:paraId="64C1A9FA" w14:textId="77777777" w:rsidR="00B3477E" w:rsidRPr="00B3477E" w:rsidRDefault="00B3477E" w:rsidP="00F422F9">
      <w:pPr>
        <w:pStyle w:val="NormalWeb"/>
        <w:shd w:val="clear" w:color="auto" w:fill="FFFFFF"/>
        <w:spacing w:before="0" w:beforeAutospacing="0" w:after="0" w:afterAutospacing="0"/>
        <w:jc w:val="both"/>
        <w:rPr>
          <w:sz w:val="22"/>
          <w:szCs w:val="22"/>
          <w:lang w:val="hy-AM"/>
        </w:rPr>
      </w:pPr>
      <w:r w:rsidRPr="00B3477E">
        <w:rPr>
          <w:rFonts w:ascii="GHEA Grapalat" w:eastAsiaTheme="minorHAnsi" w:hAnsi="GHEA Grapalat" w:cstheme="minorBidi"/>
          <w:sz w:val="22"/>
          <w:szCs w:val="22"/>
          <w:lang w:val="hy-AM"/>
        </w:rPr>
        <w:br/>
        <w:t xml:space="preserve">       Լրացուցիչ տեղեկություններ ստանալու համար կարող եք դիմել ՀՀ քաղաքաշինության, տեխնիկական և հրդեհային անվտանգության տեսչական մարմին /ք. Երևան, Նալբանդյան 28, հեռ. 060 86 66 66 /ներքին 1007/:  </w:t>
      </w:r>
    </w:p>
    <w:p w14:paraId="553D743C" w14:textId="77777777" w:rsidR="002350DE" w:rsidRPr="00343C75" w:rsidRDefault="002350DE" w:rsidP="00F422F9">
      <w:pPr>
        <w:spacing w:after="0" w:line="240" w:lineRule="auto"/>
        <w:rPr>
          <w:lang w:val="hy-AM"/>
        </w:rPr>
      </w:pPr>
    </w:p>
    <w:sectPr w:rsidR="002350DE" w:rsidRPr="00343C75" w:rsidSect="00B3477E">
      <w:pgSz w:w="12240" w:h="15840"/>
      <w:pgMar w:top="810" w:right="108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05797"/>
    <w:multiLevelType w:val="hybridMultilevel"/>
    <w:tmpl w:val="6AB87B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7A37BD"/>
    <w:multiLevelType w:val="hybridMultilevel"/>
    <w:tmpl w:val="A166521C"/>
    <w:lvl w:ilvl="0" w:tplc="FC5AB27C">
      <w:start w:val="1"/>
      <w:numFmt w:val="decimal"/>
      <w:lvlText w:val="%1."/>
      <w:lvlJc w:val="left"/>
      <w:pPr>
        <w:ind w:left="840" w:hanging="39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 w15:restartNumberingAfterBreak="0">
    <w:nsid w:val="228633A5"/>
    <w:multiLevelType w:val="multilevel"/>
    <w:tmpl w:val="9DB0DF04"/>
    <w:lvl w:ilvl="0">
      <w:start w:val="1"/>
      <w:numFmt w:val="decimal"/>
      <w:lvlText w:val="%1."/>
      <w:lvlJc w:val="left"/>
      <w:pPr>
        <w:ind w:left="720" w:hanging="360"/>
      </w:pPr>
      <w:rPr>
        <w:b/>
        <w:i w:val="0"/>
      </w:rPr>
    </w:lvl>
    <w:lvl w:ilvl="1">
      <w:start w:val="1"/>
      <w:numFmt w:val="decimal"/>
      <w:isLgl/>
      <w:lvlText w:val="%1.%2"/>
      <w:lvlJc w:val="left"/>
      <w:pPr>
        <w:ind w:left="720" w:hanging="360"/>
      </w:pPr>
      <w:rPr>
        <w:rFonts w:eastAsia="GHEA Grapalat" w:cs="GHEA Grapalat" w:hint="default"/>
        <w:b w:val="0"/>
      </w:rPr>
    </w:lvl>
    <w:lvl w:ilvl="2">
      <w:start w:val="1"/>
      <w:numFmt w:val="decimal"/>
      <w:isLgl/>
      <w:lvlText w:val="%1.%2.%3"/>
      <w:lvlJc w:val="left"/>
      <w:pPr>
        <w:ind w:left="1080" w:hanging="720"/>
      </w:pPr>
      <w:rPr>
        <w:rFonts w:eastAsia="GHEA Grapalat" w:cs="GHEA Grapalat" w:hint="default"/>
        <w:b/>
      </w:rPr>
    </w:lvl>
    <w:lvl w:ilvl="3">
      <w:start w:val="1"/>
      <w:numFmt w:val="decimal"/>
      <w:isLgl/>
      <w:lvlText w:val="%1.%2.%3.%4"/>
      <w:lvlJc w:val="left"/>
      <w:pPr>
        <w:ind w:left="1440" w:hanging="1080"/>
      </w:pPr>
      <w:rPr>
        <w:rFonts w:eastAsia="GHEA Grapalat" w:cs="GHEA Grapalat" w:hint="default"/>
        <w:b/>
      </w:rPr>
    </w:lvl>
    <w:lvl w:ilvl="4">
      <w:start w:val="1"/>
      <w:numFmt w:val="decimal"/>
      <w:isLgl/>
      <w:lvlText w:val="%1.%2.%3.%4.%5"/>
      <w:lvlJc w:val="left"/>
      <w:pPr>
        <w:ind w:left="1440" w:hanging="1080"/>
      </w:pPr>
      <w:rPr>
        <w:rFonts w:eastAsia="GHEA Grapalat" w:cs="GHEA Grapalat" w:hint="default"/>
        <w:b/>
      </w:rPr>
    </w:lvl>
    <w:lvl w:ilvl="5">
      <w:start w:val="1"/>
      <w:numFmt w:val="decimal"/>
      <w:isLgl/>
      <w:lvlText w:val="%1.%2.%3.%4.%5.%6"/>
      <w:lvlJc w:val="left"/>
      <w:pPr>
        <w:ind w:left="1800" w:hanging="1440"/>
      </w:pPr>
      <w:rPr>
        <w:rFonts w:eastAsia="GHEA Grapalat" w:cs="GHEA Grapalat" w:hint="default"/>
        <w:b/>
      </w:rPr>
    </w:lvl>
    <w:lvl w:ilvl="6">
      <w:start w:val="1"/>
      <w:numFmt w:val="decimal"/>
      <w:isLgl/>
      <w:lvlText w:val="%1.%2.%3.%4.%5.%6.%7"/>
      <w:lvlJc w:val="left"/>
      <w:pPr>
        <w:ind w:left="1800" w:hanging="1440"/>
      </w:pPr>
      <w:rPr>
        <w:rFonts w:eastAsia="GHEA Grapalat" w:cs="GHEA Grapalat" w:hint="default"/>
        <w:b/>
      </w:rPr>
    </w:lvl>
    <w:lvl w:ilvl="7">
      <w:start w:val="1"/>
      <w:numFmt w:val="decimal"/>
      <w:isLgl/>
      <w:lvlText w:val="%1.%2.%3.%4.%5.%6.%7.%8"/>
      <w:lvlJc w:val="left"/>
      <w:pPr>
        <w:ind w:left="2160" w:hanging="1800"/>
      </w:pPr>
      <w:rPr>
        <w:rFonts w:eastAsia="GHEA Grapalat" w:cs="GHEA Grapalat" w:hint="default"/>
        <w:b/>
      </w:rPr>
    </w:lvl>
    <w:lvl w:ilvl="8">
      <w:start w:val="1"/>
      <w:numFmt w:val="decimal"/>
      <w:isLgl/>
      <w:lvlText w:val="%1.%2.%3.%4.%5.%6.%7.%8.%9"/>
      <w:lvlJc w:val="left"/>
      <w:pPr>
        <w:ind w:left="2160" w:hanging="1800"/>
      </w:pPr>
      <w:rPr>
        <w:rFonts w:eastAsia="GHEA Grapalat" w:cs="GHEA Grapalat" w:hint="default"/>
        <w:b/>
      </w:rPr>
    </w:lvl>
  </w:abstractNum>
  <w:abstractNum w:abstractNumId="3" w15:restartNumberingAfterBreak="0">
    <w:nsid w:val="23F7022D"/>
    <w:multiLevelType w:val="hybridMultilevel"/>
    <w:tmpl w:val="EA1237F4"/>
    <w:lvl w:ilvl="0" w:tplc="EE061604">
      <w:start w:val="1"/>
      <w:numFmt w:val="decimal"/>
      <w:lvlText w:val="%1."/>
      <w:lvlJc w:val="left"/>
      <w:pPr>
        <w:ind w:left="720" w:hanging="360"/>
      </w:pPr>
      <w:rPr>
        <w:rFonts w:cs="Sylfae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91AF5"/>
    <w:multiLevelType w:val="hybridMultilevel"/>
    <w:tmpl w:val="C30887F2"/>
    <w:lvl w:ilvl="0" w:tplc="FC5AB2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571074"/>
    <w:multiLevelType w:val="hybridMultilevel"/>
    <w:tmpl w:val="CA0E1256"/>
    <w:lvl w:ilvl="0" w:tplc="2DE40150">
      <w:numFmt w:val="bullet"/>
      <w:lvlText w:val="-"/>
      <w:lvlJc w:val="left"/>
      <w:pPr>
        <w:ind w:left="720" w:hanging="360"/>
      </w:pPr>
      <w:rPr>
        <w:rFonts w:ascii="GHEA Grapalat" w:eastAsia="Times New Roman" w:hAnsi="GHEA Grapalat" w:cs="Times Armeni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36DCF"/>
    <w:multiLevelType w:val="hybridMultilevel"/>
    <w:tmpl w:val="17B845DE"/>
    <w:lvl w:ilvl="0" w:tplc="B4D83260">
      <w:start w:val="2021"/>
      <w:numFmt w:val="bullet"/>
      <w:lvlText w:val="-"/>
      <w:lvlJc w:val="left"/>
      <w:pPr>
        <w:ind w:left="1080" w:hanging="360"/>
      </w:pPr>
      <w:rPr>
        <w:rFonts w:ascii="GHEA Grapalat" w:eastAsiaTheme="minorHAnsi" w:hAnsi="GHEA Grapal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171DCC"/>
    <w:multiLevelType w:val="hybridMultilevel"/>
    <w:tmpl w:val="9166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F278AF"/>
    <w:multiLevelType w:val="multilevel"/>
    <w:tmpl w:val="4A6EF0A6"/>
    <w:lvl w:ilvl="0">
      <w:start w:val="1"/>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2160" w:hanging="108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3240" w:hanging="144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4320" w:hanging="1800"/>
      </w:pPr>
      <w:rPr>
        <w:rFonts w:cs="Sylfaen" w:hint="default"/>
      </w:rPr>
    </w:lvl>
    <w:lvl w:ilvl="8">
      <w:start w:val="1"/>
      <w:numFmt w:val="decimal"/>
      <w:lvlText w:val="%1.%2.%3.%4.%5.%6.%7.%8.%9"/>
      <w:lvlJc w:val="left"/>
      <w:pPr>
        <w:ind w:left="4680" w:hanging="1800"/>
      </w:pPr>
      <w:rPr>
        <w:rFonts w:cs="Sylfaen" w:hint="default"/>
      </w:rPr>
    </w:lvl>
  </w:abstractNum>
  <w:abstractNum w:abstractNumId="10" w15:restartNumberingAfterBreak="0">
    <w:nsid w:val="490B7E79"/>
    <w:multiLevelType w:val="hybridMultilevel"/>
    <w:tmpl w:val="6F9E6E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A42120"/>
    <w:multiLevelType w:val="hybridMultilevel"/>
    <w:tmpl w:val="F9FCF8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7661B3"/>
    <w:multiLevelType w:val="hybridMultilevel"/>
    <w:tmpl w:val="DC30D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5D1A71"/>
    <w:multiLevelType w:val="hybridMultilevel"/>
    <w:tmpl w:val="12F2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
  </w:num>
  <w:num w:numId="6">
    <w:abstractNumId w:val="10"/>
  </w:num>
  <w:num w:numId="7">
    <w:abstractNumId w:val="5"/>
  </w:num>
  <w:num w:numId="8">
    <w:abstractNumId w:val="0"/>
  </w:num>
  <w:num w:numId="9">
    <w:abstractNumId w:val="4"/>
  </w:num>
  <w:num w:numId="10">
    <w:abstractNumId w:val="14"/>
  </w:num>
  <w:num w:numId="11">
    <w:abstractNumId w:val="11"/>
  </w:num>
  <w:num w:numId="12">
    <w:abstractNumId w:val="3"/>
  </w:num>
  <w:num w:numId="13">
    <w:abstractNumId w:val="9"/>
  </w:num>
  <w:num w:numId="14">
    <w:abstractNumId w:val="2"/>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B5"/>
    <w:rsid w:val="00002D27"/>
    <w:rsid w:val="00086747"/>
    <w:rsid w:val="000B092B"/>
    <w:rsid w:val="002350DE"/>
    <w:rsid w:val="00256E8C"/>
    <w:rsid w:val="0029151C"/>
    <w:rsid w:val="0029513C"/>
    <w:rsid w:val="002E24E5"/>
    <w:rsid w:val="002E4B80"/>
    <w:rsid w:val="00343C75"/>
    <w:rsid w:val="004733B4"/>
    <w:rsid w:val="00483AC6"/>
    <w:rsid w:val="00492FB5"/>
    <w:rsid w:val="00516452"/>
    <w:rsid w:val="0055150E"/>
    <w:rsid w:val="00570282"/>
    <w:rsid w:val="00652C12"/>
    <w:rsid w:val="006B1C45"/>
    <w:rsid w:val="007014DE"/>
    <w:rsid w:val="0071373C"/>
    <w:rsid w:val="00760F14"/>
    <w:rsid w:val="007732BF"/>
    <w:rsid w:val="00846F4B"/>
    <w:rsid w:val="008C14A2"/>
    <w:rsid w:val="008D5701"/>
    <w:rsid w:val="009B4D57"/>
    <w:rsid w:val="00AE605B"/>
    <w:rsid w:val="00AF0B31"/>
    <w:rsid w:val="00B3477E"/>
    <w:rsid w:val="00C632FA"/>
    <w:rsid w:val="00DB73F3"/>
    <w:rsid w:val="00DC5F55"/>
    <w:rsid w:val="00DF5174"/>
    <w:rsid w:val="00E350F4"/>
    <w:rsid w:val="00EB21F5"/>
    <w:rsid w:val="00F422F9"/>
    <w:rsid w:val="00F90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053A"/>
  <w15:chartTrackingRefBased/>
  <w15:docId w15:val="{665E3197-20DD-4B73-BF17-02F9E3C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FB5"/>
    <w:pPr>
      <w:spacing w:line="256" w:lineRule="auto"/>
    </w:pPr>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F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492FB5"/>
    <w:pPr>
      <w:spacing w:after="200" w:line="276" w:lineRule="auto"/>
      <w:ind w:left="720"/>
      <w:contextualSpacing/>
    </w:pPr>
    <w:rPr>
      <w:rFonts w:ascii="Calibri" w:eastAsia="Calibri" w:hAnsi="Calibri" w:cs="Times New Roman"/>
      <w:lang w:val="ru-RU"/>
    </w:rPr>
  </w:style>
  <w:style w:type="table" w:styleId="TableGrid">
    <w:name w:val="Table Grid"/>
    <w:basedOn w:val="TableNormal"/>
    <w:uiPriority w:val="39"/>
    <w:rsid w:val="00256E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60F14"/>
    <w:rPr>
      <w:rFonts w:ascii="Calibri" w:eastAsia="Calibri" w:hAnsi="Calibri" w:cs="Times New Roman"/>
      <w:lang w:val="ru-RU"/>
    </w:rPr>
  </w:style>
  <w:style w:type="character" w:styleId="Strong">
    <w:name w:val="Strong"/>
    <w:basedOn w:val="DefaultParagraphFont"/>
    <w:uiPriority w:val="22"/>
    <w:qFormat/>
    <w:rsid w:val="007732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5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
  <dc:description/>
  <cp:lastModifiedBy>User</cp:lastModifiedBy>
  <cp:revision>3</cp:revision>
  <dcterms:created xsi:type="dcterms:W3CDTF">2022-05-24T05:36:00Z</dcterms:created>
  <dcterms:modified xsi:type="dcterms:W3CDTF">2022-05-24T11:27:00Z</dcterms:modified>
</cp:coreProperties>
</file>